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0804" w:rsidRPr="00A549B9" w14:paraId="6CBE8832" w14:textId="77777777" w:rsidTr="00E46C4F">
        <w:trPr>
          <w:trHeight w:val="1220"/>
        </w:trPr>
        <w:tc>
          <w:tcPr>
            <w:tcW w:w="4551" w:type="dxa"/>
          </w:tcPr>
          <w:p w14:paraId="628EFA13" w14:textId="77777777" w:rsidR="00AE08BD" w:rsidRDefault="00AE08BD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221C8C76" w14:textId="77777777" w:rsidR="00DB0804" w:rsidRPr="00AE08BD" w:rsidRDefault="00134CE1" w:rsidP="00134CE1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eastAsia="sv-SE"/>
              </w:rPr>
              <w:drawing>
                <wp:inline distT="0" distB="0" distL="0" distR="0" wp14:anchorId="497BC5E0" wp14:editId="2C62ED9B">
                  <wp:extent cx="926123" cy="522720"/>
                  <wp:effectExtent l="0" t="0" r="762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3C455160" w14:textId="77777777" w:rsidR="00DB0804" w:rsidRDefault="00DB0804" w:rsidP="006B50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4A4FA6CB" w14:textId="77777777" w:rsidR="00DB0804" w:rsidRPr="00A549B9" w:rsidRDefault="006A05D8" w:rsidP="00DE14D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Rutin, </w:t>
            </w:r>
            <w:r w:rsidR="00341376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391B5C">
              <w:rPr>
                <w:rFonts w:ascii="Arial" w:hAnsi="Arial" w:cs="Arial"/>
                <w:b/>
                <w:sz w:val="28"/>
                <w:szCs w:val="28"/>
              </w:rPr>
              <w:t>rbet</w:t>
            </w:r>
            <w:r w:rsidR="0073622B">
              <w:rPr>
                <w:rFonts w:ascii="Arial" w:hAnsi="Arial" w:cs="Arial"/>
                <w:b/>
                <w:sz w:val="28"/>
                <w:szCs w:val="28"/>
              </w:rPr>
              <w:t>e på hög höjd</w:t>
            </w:r>
          </w:p>
        </w:tc>
      </w:tr>
      <w:tr w:rsidR="00AE08BD" w:rsidRPr="00A549B9" w14:paraId="23D7C369" w14:textId="77777777" w:rsidTr="00AE08BD">
        <w:tc>
          <w:tcPr>
            <w:tcW w:w="4551" w:type="dxa"/>
          </w:tcPr>
          <w:p w14:paraId="647BC6D2" w14:textId="77777777" w:rsidR="00AE08BD" w:rsidRDefault="00AE08BD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Skapad av</w:t>
            </w:r>
          </w:p>
          <w:p w14:paraId="7B874C6A" w14:textId="77777777" w:rsidR="00AE08BD" w:rsidRPr="00F2564B" w:rsidRDefault="00AE08BD" w:rsidP="00AE08BD">
            <w:pPr>
              <w:spacing w:line="240" w:lineRule="auto"/>
            </w:pPr>
          </w:p>
        </w:tc>
        <w:tc>
          <w:tcPr>
            <w:tcW w:w="2428" w:type="dxa"/>
          </w:tcPr>
          <w:p w14:paraId="108B6E74" w14:textId="77777777" w:rsidR="00AE08BD" w:rsidRDefault="00E46C4F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50191A00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  <w:p w14:paraId="6E07653D" w14:textId="77777777" w:rsidR="007771C3" w:rsidRPr="00AE08BD" w:rsidRDefault="007771C3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2CC3BCF0" w14:textId="77777777" w:rsidR="00F2564B" w:rsidRDefault="00DB0804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C340CB1" w14:textId="77777777" w:rsidR="00DB0804" w:rsidRPr="00F2564B" w:rsidRDefault="00DB0804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AE08BD" w:rsidRPr="00A549B9" w14:paraId="24A23E0D" w14:textId="77777777" w:rsidTr="00AE08BD">
        <w:tc>
          <w:tcPr>
            <w:tcW w:w="4551" w:type="dxa"/>
          </w:tcPr>
          <w:p w14:paraId="27705635" w14:textId="77777777" w:rsidR="00AE08BD" w:rsidRDefault="00AE08BD" w:rsidP="00F1666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 av</w:t>
            </w:r>
          </w:p>
          <w:p w14:paraId="1BA7F889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28" w:type="dxa"/>
          </w:tcPr>
          <w:p w14:paraId="15F66BF9" w14:textId="77777777" w:rsidR="00F2564B" w:rsidRDefault="00E46C4F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 datum</w:t>
            </w:r>
          </w:p>
          <w:p w14:paraId="2998FEE2" w14:textId="77777777" w:rsidR="00AE08BD" w:rsidRDefault="00AE08BD" w:rsidP="00AE08BD">
            <w:pPr>
              <w:spacing w:line="240" w:lineRule="auto"/>
            </w:pPr>
          </w:p>
        </w:tc>
        <w:tc>
          <w:tcPr>
            <w:tcW w:w="2083" w:type="dxa"/>
          </w:tcPr>
          <w:p w14:paraId="6D76EC41" w14:textId="77777777" w:rsidR="00F2564B" w:rsidRDefault="00E46C4F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065276BF" w14:textId="77777777" w:rsidR="00AE08BD" w:rsidRPr="00F2564B" w:rsidRDefault="00AE08BD" w:rsidP="00E46C4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7F334931" w14:textId="77777777" w:rsidR="00DC53B9" w:rsidRPr="00A549B9" w:rsidRDefault="00DC53B9" w:rsidP="00AE08BD">
      <w:pPr>
        <w:spacing w:line="240" w:lineRule="auto"/>
        <w:rPr>
          <w:rFonts w:ascii="Arial" w:hAnsi="Arial" w:cs="Arial"/>
          <w:sz w:val="16"/>
          <w:szCs w:val="16"/>
        </w:rPr>
      </w:pPr>
    </w:p>
    <w:sdt>
      <w:sdtPr>
        <w:tag w:val="goog_rdk_75"/>
        <w:id w:val="-510684529"/>
      </w:sdtPr>
      <w:sdtEndPr/>
      <w:sdtContent>
        <w:p w14:paraId="6D8BE026" w14:textId="77777777" w:rsidR="0073622B" w:rsidRDefault="0073622B" w:rsidP="0073622B">
          <w:pPr>
            <w:rPr>
              <w:b/>
            </w:rPr>
          </w:pPr>
          <w:r>
            <w:rPr>
              <w:b/>
            </w:rPr>
            <w:t>Syfte</w:t>
          </w:r>
        </w:p>
      </w:sdtContent>
    </w:sdt>
    <w:p w14:paraId="2A22FBAE" w14:textId="77777777" w:rsidR="0073622B" w:rsidRDefault="0073622B" w:rsidP="0073622B">
      <w:pPr>
        <w:rPr>
          <w:b/>
        </w:rPr>
      </w:pPr>
      <w:r>
        <w:t>Syfte</w:t>
      </w:r>
      <w:r>
        <w:rPr>
          <w:highlight w:val="white"/>
        </w:rPr>
        <w:t xml:space="preserve"> med rutinen är att </w:t>
      </w:r>
      <w:r>
        <w:t>arbeta</w:t>
      </w:r>
      <w:r>
        <w:rPr>
          <w:highlight w:val="white"/>
        </w:rPr>
        <w:t xml:space="preserve"> säkert när man befinner sig på </w:t>
      </w:r>
      <w:r>
        <w:t>hög höjd</w:t>
      </w:r>
      <w:r>
        <w:rPr>
          <w:highlight w:val="white"/>
        </w:rPr>
        <w:t xml:space="preserve"> (över 2 meter). Genom att säkra lösa föremål och verktyg kan risken för fallande föremål begränsas. Målet är att planera och genomföra allt </w:t>
      </w:r>
      <w:r>
        <w:t>arbete på hög höjd</w:t>
      </w:r>
      <w:r>
        <w:rPr>
          <w:highlight w:val="white"/>
        </w:rPr>
        <w:t xml:space="preserve"> så att olycka genom fall eller fallande föremål förebyggs.</w:t>
      </w:r>
    </w:p>
    <w:p w14:paraId="1B1E0F04" w14:textId="77777777" w:rsidR="0073622B" w:rsidRDefault="0073622B" w:rsidP="0073622B">
      <w:pPr>
        <w:rPr>
          <w:b/>
        </w:rPr>
      </w:pPr>
      <w:r>
        <w:rPr>
          <w:b/>
        </w:rPr>
        <w:t>Definitioner</w:t>
      </w:r>
    </w:p>
    <w:p w14:paraId="6B32C6E5" w14:textId="77777777" w:rsidR="0073622B" w:rsidRDefault="0073622B" w:rsidP="0073622B">
      <w:r>
        <w:t xml:space="preserve">Med hög höjd avses en höjd över 2 meter. </w:t>
      </w:r>
      <w:r>
        <w:rPr>
          <w:highlight w:val="white"/>
        </w:rPr>
        <w:t>Även arbeten som har en lägre höjd från marknivå kan räknas som arbete på hög höjd baserat på riskerna i arbetet.</w:t>
      </w:r>
    </w:p>
    <w:p w14:paraId="1605331C" w14:textId="77777777" w:rsidR="0073622B" w:rsidRDefault="0073622B" w:rsidP="0073622B">
      <w:pPr>
        <w:rPr>
          <w:b/>
        </w:rPr>
      </w:pPr>
      <w:r>
        <w:rPr>
          <w:b/>
        </w:rPr>
        <w:t>Rutin</w:t>
      </w:r>
    </w:p>
    <w:p w14:paraId="60866CA5" w14:textId="77777777" w:rsidR="0073622B" w:rsidRDefault="0073622B" w:rsidP="0073622B">
      <w:pPr>
        <w:numPr>
          <w:ilvl w:val="0"/>
          <w:numId w:val="14"/>
        </w:numPr>
        <w:spacing w:before="240" w:after="0" w:line="259" w:lineRule="auto"/>
      </w:pPr>
      <w:r>
        <w:t xml:space="preserve"> I första hand ska risken för fall förhindras genom att installera skyddsräcken och/eller godkänd ställning. Skyddsställning är dock endast godkända om certifierad ställningsbyggare uppfört ställning samt anslagit ett godkännandebevis.</w:t>
      </w:r>
    </w:p>
    <w:p w14:paraId="2002EDFB" w14:textId="77777777" w:rsidR="0073622B" w:rsidRDefault="0073622B" w:rsidP="0073622B">
      <w:pPr>
        <w:numPr>
          <w:ilvl w:val="0"/>
          <w:numId w:val="14"/>
        </w:numPr>
        <w:spacing w:after="0" w:line="259" w:lineRule="auto"/>
      </w:pPr>
      <w:r>
        <w:t xml:space="preserve">I andra hand ska godkänd arbetsplattform installeras för arbetet.     </w:t>
      </w:r>
    </w:p>
    <w:p w14:paraId="2B706936" w14:textId="77777777" w:rsidR="0073622B" w:rsidRDefault="0073622B" w:rsidP="0073622B">
      <w:pPr>
        <w:numPr>
          <w:ilvl w:val="0"/>
          <w:numId w:val="15"/>
        </w:numPr>
        <w:spacing w:after="0" w:line="259" w:lineRule="auto"/>
      </w:pPr>
      <w:r>
        <w:t>Om det av någon anledning inte är möjligt att installera skyddsräcken, ställningar eller arbetsplattformar, kan arbete från arbetskorg, arbetspall eller stege tillåtas.</w:t>
      </w:r>
    </w:p>
    <w:p w14:paraId="12810AD8" w14:textId="77777777" w:rsidR="0073622B" w:rsidRDefault="0073622B" w:rsidP="0073622B">
      <w:pPr>
        <w:numPr>
          <w:ilvl w:val="0"/>
          <w:numId w:val="15"/>
        </w:numPr>
        <w:spacing w:after="0" w:line="259" w:lineRule="auto"/>
      </w:pPr>
      <w:r>
        <w:t>Säkerställ att de som utför arbete kan sätta sig i säkerhet i händelse av brand i utrustningen eller annan nödsituation.</w:t>
      </w:r>
    </w:p>
    <w:p w14:paraId="7B89CC38" w14:textId="77777777" w:rsidR="0073622B" w:rsidRDefault="0073622B" w:rsidP="0073622B">
      <w:pPr>
        <w:numPr>
          <w:ilvl w:val="0"/>
          <w:numId w:val="15"/>
        </w:numPr>
        <w:spacing w:after="0" w:line="259" w:lineRule="auto"/>
      </w:pPr>
      <w:r>
        <w:t>Vid arbete från arbetskorg ska personligt fallskydd alltid användas.</w:t>
      </w:r>
    </w:p>
    <w:p w14:paraId="706C72AF" w14:textId="77777777" w:rsidR="0073622B" w:rsidRDefault="0073622B" w:rsidP="0073622B">
      <w:pPr>
        <w:numPr>
          <w:ilvl w:val="0"/>
          <w:numId w:val="15"/>
        </w:numPr>
        <w:spacing w:after="0" w:line="259" w:lineRule="auto"/>
      </w:pPr>
      <w:r>
        <w:t>Vid arbete som utförs från saxflak behöver ingen fallsele använda men här ska alltid finnas fasta fallskydd dvs. skyddsräcken. Fälls skyddsräcke ned måste personligt fallskydd användas.</w:t>
      </w:r>
    </w:p>
    <w:p w14:paraId="0B78849C" w14:textId="77777777" w:rsidR="0073622B" w:rsidRDefault="0073622B" w:rsidP="0073622B">
      <w:pPr>
        <w:numPr>
          <w:ilvl w:val="0"/>
          <w:numId w:val="15"/>
        </w:numPr>
        <w:spacing w:after="160" w:line="259" w:lineRule="auto"/>
      </w:pPr>
      <w:r>
        <w:t>Det är ej tillåtet att kliva ur arbetskorg/plattform mm. annat än på avsedd plats för av- och påstigning.</w:t>
      </w:r>
    </w:p>
    <w:p w14:paraId="298410D7" w14:textId="77777777" w:rsidR="0073622B" w:rsidRDefault="0073622B" w:rsidP="0073622B">
      <w:r>
        <w:t>Arbetsledningen ansvarar för:</w:t>
      </w:r>
    </w:p>
    <w:p w14:paraId="4A86DC79" w14:textId="77777777" w:rsidR="0073622B" w:rsidRDefault="0073622B" w:rsidP="0073622B">
      <w:r>
        <w:t>Se över alternativ och välja det säkraste för att undvika fallskador.</w:t>
      </w:r>
    </w:p>
    <w:p w14:paraId="32C4FC07" w14:textId="77777777" w:rsidR="0073622B" w:rsidRDefault="0073622B" w:rsidP="0073622B">
      <w:r>
        <w:t>Se till att medarbetarna känner till risker och har rätt utrustning för arbete på hög höjd.</w:t>
      </w:r>
    </w:p>
    <w:p w14:paraId="4A056BDD" w14:textId="77777777" w:rsidR="0073622B" w:rsidRDefault="0073622B" w:rsidP="0073622B">
      <w:r>
        <w:t>Se till att arbeten som innebär arbete från stegar och pallar minimeras. (Dessa arbeten är endast tillåtna vid tillfälliga, ej återkommande arbeten)</w:t>
      </w:r>
    </w:p>
    <w:p w14:paraId="4D07D686" w14:textId="77777777" w:rsidR="0073622B" w:rsidRDefault="0073622B" w:rsidP="0073622B"/>
    <w:sdt>
      <w:sdtPr>
        <w:tag w:val="goog_rdk_76"/>
        <w:id w:val="-498115849"/>
      </w:sdtPr>
      <w:sdtEndPr/>
      <w:sdtContent>
        <w:p w14:paraId="40BDB955" w14:textId="77777777" w:rsidR="003C4CF7" w:rsidRPr="0073622B" w:rsidRDefault="0073622B" w:rsidP="0073622B">
          <w:pPr>
            <w:rPr>
              <w:b/>
            </w:rPr>
          </w:pPr>
          <w:r>
            <w:rPr>
              <w:b/>
            </w:rPr>
            <w:t>Blanketter, instruktioner och checklistor som används</w:t>
          </w:r>
        </w:p>
      </w:sdtContent>
    </w:sdt>
    <w:sectPr w:rsidR="003C4CF7" w:rsidRPr="0073622B" w:rsidSect="00DC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04D3" w14:textId="77777777" w:rsidR="0085068E" w:rsidRDefault="0085068E" w:rsidP="00167DFC">
      <w:pPr>
        <w:spacing w:after="0" w:line="240" w:lineRule="auto"/>
      </w:pPr>
      <w:r>
        <w:separator/>
      </w:r>
    </w:p>
  </w:endnote>
  <w:endnote w:type="continuationSeparator" w:id="0">
    <w:p w14:paraId="30AB5EE5" w14:textId="77777777" w:rsidR="0085068E" w:rsidRDefault="0085068E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8343" w14:textId="77777777" w:rsidR="0085068E" w:rsidRDefault="0085068E" w:rsidP="00167DFC">
      <w:pPr>
        <w:spacing w:after="0" w:line="240" w:lineRule="auto"/>
      </w:pPr>
      <w:r>
        <w:separator/>
      </w:r>
    </w:p>
  </w:footnote>
  <w:footnote w:type="continuationSeparator" w:id="0">
    <w:p w14:paraId="2C781790" w14:textId="77777777" w:rsidR="0085068E" w:rsidRDefault="0085068E" w:rsidP="0016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384"/>
    <w:multiLevelType w:val="multilevel"/>
    <w:tmpl w:val="C6D8062C"/>
    <w:lvl w:ilvl="0">
      <w:start w:val="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5"/>
        </w:tabs>
        <w:ind w:left="165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A490993"/>
    <w:multiLevelType w:val="multilevel"/>
    <w:tmpl w:val="F9500BE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1B1B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050974"/>
    <w:multiLevelType w:val="hybridMultilevel"/>
    <w:tmpl w:val="0D20CA76"/>
    <w:lvl w:ilvl="0" w:tplc="A0321D3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60CA2">
      <w:numFmt w:val="none"/>
      <w:lvlText w:val=""/>
      <w:lvlJc w:val="left"/>
      <w:pPr>
        <w:tabs>
          <w:tab w:val="num" w:pos="360"/>
        </w:tabs>
      </w:pPr>
    </w:lvl>
    <w:lvl w:ilvl="2" w:tplc="216A4E52">
      <w:numFmt w:val="none"/>
      <w:lvlText w:val=""/>
      <w:lvlJc w:val="left"/>
      <w:pPr>
        <w:tabs>
          <w:tab w:val="num" w:pos="360"/>
        </w:tabs>
      </w:pPr>
    </w:lvl>
    <w:lvl w:ilvl="3" w:tplc="F12847D6">
      <w:numFmt w:val="none"/>
      <w:lvlText w:val=""/>
      <w:lvlJc w:val="left"/>
      <w:pPr>
        <w:tabs>
          <w:tab w:val="num" w:pos="360"/>
        </w:tabs>
      </w:pPr>
    </w:lvl>
    <w:lvl w:ilvl="4" w:tplc="725EF4E6">
      <w:numFmt w:val="none"/>
      <w:lvlText w:val=""/>
      <w:lvlJc w:val="left"/>
      <w:pPr>
        <w:tabs>
          <w:tab w:val="num" w:pos="360"/>
        </w:tabs>
      </w:pPr>
    </w:lvl>
    <w:lvl w:ilvl="5" w:tplc="C190315E">
      <w:numFmt w:val="none"/>
      <w:lvlText w:val=""/>
      <w:lvlJc w:val="left"/>
      <w:pPr>
        <w:tabs>
          <w:tab w:val="num" w:pos="360"/>
        </w:tabs>
      </w:pPr>
    </w:lvl>
    <w:lvl w:ilvl="6" w:tplc="42E0F3B4">
      <w:numFmt w:val="none"/>
      <w:lvlText w:val=""/>
      <w:lvlJc w:val="left"/>
      <w:pPr>
        <w:tabs>
          <w:tab w:val="num" w:pos="360"/>
        </w:tabs>
      </w:pPr>
    </w:lvl>
    <w:lvl w:ilvl="7" w:tplc="D6C25516">
      <w:numFmt w:val="none"/>
      <w:lvlText w:val=""/>
      <w:lvlJc w:val="left"/>
      <w:pPr>
        <w:tabs>
          <w:tab w:val="num" w:pos="360"/>
        </w:tabs>
      </w:pPr>
    </w:lvl>
    <w:lvl w:ilvl="8" w:tplc="9D3EEBA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71849BC"/>
    <w:multiLevelType w:val="multilevel"/>
    <w:tmpl w:val="D4869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9D76C0"/>
    <w:multiLevelType w:val="multilevel"/>
    <w:tmpl w:val="DB0AB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F2239D"/>
    <w:multiLevelType w:val="multilevel"/>
    <w:tmpl w:val="D828F1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B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F24656"/>
    <w:multiLevelType w:val="multilevel"/>
    <w:tmpl w:val="323EEAD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F06887"/>
    <w:multiLevelType w:val="hybridMultilevel"/>
    <w:tmpl w:val="9ACC3302"/>
    <w:lvl w:ilvl="0" w:tplc="393625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0F3F2">
      <w:numFmt w:val="none"/>
      <w:lvlText w:val=""/>
      <w:lvlJc w:val="left"/>
      <w:pPr>
        <w:tabs>
          <w:tab w:val="num" w:pos="360"/>
        </w:tabs>
      </w:pPr>
    </w:lvl>
    <w:lvl w:ilvl="2" w:tplc="3F7AB4D0">
      <w:numFmt w:val="none"/>
      <w:lvlText w:val=""/>
      <w:lvlJc w:val="left"/>
      <w:pPr>
        <w:tabs>
          <w:tab w:val="num" w:pos="360"/>
        </w:tabs>
      </w:pPr>
    </w:lvl>
    <w:lvl w:ilvl="3" w:tplc="330A59C2">
      <w:numFmt w:val="none"/>
      <w:lvlText w:val=""/>
      <w:lvlJc w:val="left"/>
      <w:pPr>
        <w:tabs>
          <w:tab w:val="num" w:pos="360"/>
        </w:tabs>
      </w:pPr>
    </w:lvl>
    <w:lvl w:ilvl="4" w:tplc="F5D48696">
      <w:numFmt w:val="none"/>
      <w:lvlText w:val=""/>
      <w:lvlJc w:val="left"/>
      <w:pPr>
        <w:tabs>
          <w:tab w:val="num" w:pos="360"/>
        </w:tabs>
      </w:pPr>
    </w:lvl>
    <w:lvl w:ilvl="5" w:tplc="873C97B8">
      <w:numFmt w:val="none"/>
      <w:lvlText w:val=""/>
      <w:lvlJc w:val="left"/>
      <w:pPr>
        <w:tabs>
          <w:tab w:val="num" w:pos="360"/>
        </w:tabs>
      </w:pPr>
    </w:lvl>
    <w:lvl w:ilvl="6" w:tplc="16088060">
      <w:numFmt w:val="none"/>
      <w:lvlText w:val=""/>
      <w:lvlJc w:val="left"/>
      <w:pPr>
        <w:tabs>
          <w:tab w:val="num" w:pos="360"/>
        </w:tabs>
      </w:pPr>
    </w:lvl>
    <w:lvl w:ilvl="7" w:tplc="45AA1B0E">
      <w:numFmt w:val="none"/>
      <w:lvlText w:val=""/>
      <w:lvlJc w:val="left"/>
      <w:pPr>
        <w:tabs>
          <w:tab w:val="num" w:pos="360"/>
        </w:tabs>
      </w:pPr>
    </w:lvl>
    <w:lvl w:ilvl="8" w:tplc="62829E9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A4970F9"/>
    <w:multiLevelType w:val="hybridMultilevel"/>
    <w:tmpl w:val="591ACE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E2583"/>
    <w:multiLevelType w:val="multilevel"/>
    <w:tmpl w:val="8B360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8B15A3"/>
    <w:multiLevelType w:val="multilevel"/>
    <w:tmpl w:val="6346DA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B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D61326"/>
    <w:multiLevelType w:val="hybridMultilevel"/>
    <w:tmpl w:val="0B96E060"/>
    <w:lvl w:ilvl="0" w:tplc="84589D74">
      <w:start w:val="7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44454E"/>
    <w:multiLevelType w:val="multilevel"/>
    <w:tmpl w:val="EBCA5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C341D7"/>
    <w:multiLevelType w:val="multilevel"/>
    <w:tmpl w:val="399ED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AC1063"/>
    <w:multiLevelType w:val="hybridMultilevel"/>
    <w:tmpl w:val="632632B6"/>
    <w:lvl w:ilvl="0" w:tplc="D5522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63880">
      <w:numFmt w:val="none"/>
      <w:lvlText w:val=""/>
      <w:lvlJc w:val="left"/>
      <w:pPr>
        <w:tabs>
          <w:tab w:val="num" w:pos="360"/>
        </w:tabs>
      </w:pPr>
    </w:lvl>
    <w:lvl w:ilvl="2" w:tplc="E77E64E4">
      <w:numFmt w:val="none"/>
      <w:lvlText w:val=""/>
      <w:lvlJc w:val="left"/>
      <w:pPr>
        <w:tabs>
          <w:tab w:val="num" w:pos="360"/>
        </w:tabs>
      </w:pPr>
    </w:lvl>
    <w:lvl w:ilvl="3" w:tplc="D6F6155E">
      <w:numFmt w:val="none"/>
      <w:lvlText w:val=""/>
      <w:lvlJc w:val="left"/>
      <w:pPr>
        <w:tabs>
          <w:tab w:val="num" w:pos="360"/>
        </w:tabs>
      </w:pPr>
    </w:lvl>
    <w:lvl w:ilvl="4" w:tplc="F8BC08B0">
      <w:numFmt w:val="none"/>
      <w:lvlText w:val=""/>
      <w:lvlJc w:val="left"/>
      <w:pPr>
        <w:tabs>
          <w:tab w:val="num" w:pos="360"/>
        </w:tabs>
      </w:pPr>
    </w:lvl>
    <w:lvl w:ilvl="5" w:tplc="8D4AECFA">
      <w:numFmt w:val="none"/>
      <w:lvlText w:val=""/>
      <w:lvlJc w:val="left"/>
      <w:pPr>
        <w:tabs>
          <w:tab w:val="num" w:pos="360"/>
        </w:tabs>
      </w:pPr>
    </w:lvl>
    <w:lvl w:ilvl="6" w:tplc="E7BCA0EC">
      <w:numFmt w:val="none"/>
      <w:lvlText w:val=""/>
      <w:lvlJc w:val="left"/>
      <w:pPr>
        <w:tabs>
          <w:tab w:val="num" w:pos="360"/>
        </w:tabs>
      </w:pPr>
    </w:lvl>
    <w:lvl w:ilvl="7" w:tplc="30BE6708">
      <w:numFmt w:val="none"/>
      <w:lvlText w:val=""/>
      <w:lvlJc w:val="left"/>
      <w:pPr>
        <w:tabs>
          <w:tab w:val="num" w:pos="360"/>
        </w:tabs>
      </w:pPr>
    </w:lvl>
    <w:lvl w:ilvl="8" w:tplc="233050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en-US" w:vendorID="64" w:dllVersion="4096" w:nlCheck="1" w:checkStyle="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D3"/>
    <w:rsid w:val="000136EC"/>
    <w:rsid w:val="00031548"/>
    <w:rsid w:val="0004787A"/>
    <w:rsid w:val="000550DC"/>
    <w:rsid w:val="0007137A"/>
    <w:rsid w:val="00080204"/>
    <w:rsid w:val="000A0789"/>
    <w:rsid w:val="00134CE1"/>
    <w:rsid w:val="00135D83"/>
    <w:rsid w:val="0015250D"/>
    <w:rsid w:val="00167DFC"/>
    <w:rsid w:val="00194499"/>
    <w:rsid w:val="001D237C"/>
    <w:rsid w:val="002547AC"/>
    <w:rsid w:val="00285A1D"/>
    <w:rsid w:val="0029533C"/>
    <w:rsid w:val="002A44FC"/>
    <w:rsid w:val="002A4D12"/>
    <w:rsid w:val="002B1E80"/>
    <w:rsid w:val="0033666D"/>
    <w:rsid w:val="00341376"/>
    <w:rsid w:val="00341F53"/>
    <w:rsid w:val="003660C1"/>
    <w:rsid w:val="00372984"/>
    <w:rsid w:val="00391B5C"/>
    <w:rsid w:val="003A1EE9"/>
    <w:rsid w:val="003B38D8"/>
    <w:rsid w:val="003C4CF7"/>
    <w:rsid w:val="003C7CA5"/>
    <w:rsid w:val="003E53D0"/>
    <w:rsid w:val="003F04D7"/>
    <w:rsid w:val="004B6644"/>
    <w:rsid w:val="004C7FEE"/>
    <w:rsid w:val="004E6C9A"/>
    <w:rsid w:val="004F4E65"/>
    <w:rsid w:val="005225B1"/>
    <w:rsid w:val="00536A33"/>
    <w:rsid w:val="005542DC"/>
    <w:rsid w:val="005B369E"/>
    <w:rsid w:val="005E14C6"/>
    <w:rsid w:val="005F2BFA"/>
    <w:rsid w:val="005F2D51"/>
    <w:rsid w:val="00604597"/>
    <w:rsid w:val="00607E2C"/>
    <w:rsid w:val="00641769"/>
    <w:rsid w:val="006513F0"/>
    <w:rsid w:val="00675971"/>
    <w:rsid w:val="00677265"/>
    <w:rsid w:val="006907C5"/>
    <w:rsid w:val="00691F3D"/>
    <w:rsid w:val="00696AA9"/>
    <w:rsid w:val="006A05D8"/>
    <w:rsid w:val="006B15F7"/>
    <w:rsid w:val="006B7196"/>
    <w:rsid w:val="006D00F6"/>
    <w:rsid w:val="0072756A"/>
    <w:rsid w:val="0073622B"/>
    <w:rsid w:val="007771C3"/>
    <w:rsid w:val="007838FF"/>
    <w:rsid w:val="007B180C"/>
    <w:rsid w:val="007B1C6F"/>
    <w:rsid w:val="007B37DD"/>
    <w:rsid w:val="007C0D49"/>
    <w:rsid w:val="0084791F"/>
    <w:rsid w:val="0085068E"/>
    <w:rsid w:val="00871D7E"/>
    <w:rsid w:val="0089270C"/>
    <w:rsid w:val="008A4F52"/>
    <w:rsid w:val="008E3229"/>
    <w:rsid w:val="008F2E5E"/>
    <w:rsid w:val="00933F51"/>
    <w:rsid w:val="00947051"/>
    <w:rsid w:val="009E3FFA"/>
    <w:rsid w:val="00A210CA"/>
    <w:rsid w:val="00A44678"/>
    <w:rsid w:val="00A549B9"/>
    <w:rsid w:val="00A87689"/>
    <w:rsid w:val="00A93130"/>
    <w:rsid w:val="00AE08BD"/>
    <w:rsid w:val="00B27F59"/>
    <w:rsid w:val="00B40176"/>
    <w:rsid w:val="00B46335"/>
    <w:rsid w:val="00B8246B"/>
    <w:rsid w:val="00BD4989"/>
    <w:rsid w:val="00BE4B79"/>
    <w:rsid w:val="00C00670"/>
    <w:rsid w:val="00C030E8"/>
    <w:rsid w:val="00C4263C"/>
    <w:rsid w:val="00C60BB2"/>
    <w:rsid w:val="00CE63E9"/>
    <w:rsid w:val="00D05A1F"/>
    <w:rsid w:val="00D80BF0"/>
    <w:rsid w:val="00DB0804"/>
    <w:rsid w:val="00DC53B9"/>
    <w:rsid w:val="00DD1F46"/>
    <w:rsid w:val="00DE14DE"/>
    <w:rsid w:val="00E002CB"/>
    <w:rsid w:val="00E46C4F"/>
    <w:rsid w:val="00E623F0"/>
    <w:rsid w:val="00E62BB5"/>
    <w:rsid w:val="00E738AB"/>
    <w:rsid w:val="00E91488"/>
    <w:rsid w:val="00F003B8"/>
    <w:rsid w:val="00F038C9"/>
    <w:rsid w:val="00F2564B"/>
    <w:rsid w:val="00F556AB"/>
    <w:rsid w:val="00F62CD3"/>
    <w:rsid w:val="00F7787B"/>
    <w:rsid w:val="00F82CC5"/>
    <w:rsid w:val="00FB399E"/>
    <w:rsid w:val="00FB4C2B"/>
    <w:rsid w:val="00FD22A2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7E56"/>
  <w15:docId w15:val="{EC3BC3A0-C93D-0449-9E3D-388692D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val="sv-SE"/>
    </w:rPr>
  </w:style>
  <w:style w:type="paragraph" w:styleId="Rubrik2">
    <w:name w:val="heading 2"/>
    <w:basedOn w:val="Normal"/>
    <w:next w:val="Normal"/>
    <w:link w:val="Rubrik2Char"/>
    <w:qFormat/>
    <w:rsid w:val="00F7787B"/>
    <w:pPr>
      <w:keepNext/>
      <w:spacing w:after="0" w:line="240" w:lineRule="auto"/>
      <w:ind w:left="720"/>
      <w:outlineLvl w:val="1"/>
    </w:pPr>
    <w:rPr>
      <w:rFonts w:ascii="Times New Roman" w:eastAsia="Times New Roman" w:hAnsi="Times New Roman"/>
      <w:sz w:val="28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B3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D00F6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rsid w:val="00F7787B"/>
    <w:rPr>
      <w:rFonts w:ascii="Times New Roman" w:eastAsia="Times New Roman" w:hAnsi="Times New Roman"/>
      <w:sz w:val="28"/>
      <w:szCs w:val="24"/>
    </w:rPr>
  </w:style>
  <w:style w:type="character" w:styleId="Platshllartext">
    <w:name w:val="Placeholder Text"/>
    <w:basedOn w:val="Standardstycketeckensnitt"/>
    <w:uiPriority w:val="99"/>
    <w:semiHidden/>
    <w:rsid w:val="0015250D"/>
    <w:rPr>
      <w:color w:val="808080"/>
    </w:rPr>
  </w:style>
  <w:style w:type="paragraph" w:styleId="Liststycke">
    <w:name w:val="List Paragraph"/>
    <w:basedOn w:val="Normal"/>
    <w:uiPriority w:val="34"/>
    <w:qFormat/>
    <w:rsid w:val="00E738AB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3729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2984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kaeldanielsson/Documents/Kompetensutveckla/Rutiner/Fa&#776;rdiga%20mallar%20ej%20publicerade/Rutin,%20arbete%20pa&#778;%20ho&#776;g%20ho&#776;j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Rutin, arbete på hög höjd.dotx</Template>
  <TotalTime>0</TotalTime>
  <Pages>1</Pages>
  <Words>312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 Danielsson</dc:creator>
  <cp:lastModifiedBy>Mikael Danielsson</cp:lastModifiedBy>
  <cp:revision>1</cp:revision>
  <dcterms:created xsi:type="dcterms:W3CDTF">2021-08-04T10:22:00Z</dcterms:created>
  <dcterms:modified xsi:type="dcterms:W3CDTF">2021-08-04T10:22:00Z</dcterms:modified>
</cp:coreProperties>
</file>