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1"/>
        <w:gridCol w:w="2428"/>
        <w:gridCol w:w="2083"/>
      </w:tblGrid>
      <w:tr w:rsidR="00DB0804" w:rsidRPr="00A549B9" w14:paraId="4F4A3974" w14:textId="77777777" w:rsidTr="00E46C4F">
        <w:trPr>
          <w:trHeight w:val="1220"/>
        </w:trPr>
        <w:tc>
          <w:tcPr>
            <w:tcW w:w="4551" w:type="dxa"/>
          </w:tcPr>
          <w:p w14:paraId="417CBCBB" w14:textId="77777777" w:rsidR="00AE08BD" w:rsidRDefault="00AE08BD" w:rsidP="00AE08BD">
            <w:pPr>
              <w:spacing w:after="0" w:line="240" w:lineRule="auto"/>
              <w:rPr>
                <w:rFonts w:ascii="Arial" w:hAnsi="Arial" w:cs="Arial"/>
                <w:sz w:val="16"/>
                <w:szCs w:val="16"/>
              </w:rPr>
            </w:pPr>
            <w:r>
              <w:rPr>
                <w:rFonts w:ascii="Arial" w:hAnsi="Arial" w:cs="Arial"/>
                <w:sz w:val="16"/>
                <w:szCs w:val="16"/>
              </w:rPr>
              <w:t>Företag</w:t>
            </w:r>
          </w:p>
          <w:p w14:paraId="69611B23" w14:textId="77777777" w:rsidR="00DB0804" w:rsidRPr="00AE08BD" w:rsidRDefault="00134CE1" w:rsidP="00134CE1">
            <w:pPr>
              <w:pStyle w:val="Sidhuvud"/>
              <w:jc w:val="center"/>
              <w:rPr>
                <w:rFonts w:ascii="Courier New" w:hAnsi="Courier New" w:cs="Courier New"/>
                <w:b/>
                <w:color w:val="8EB610"/>
                <w:sz w:val="28"/>
                <w:szCs w:val="28"/>
              </w:rPr>
            </w:pPr>
            <w:r>
              <w:rPr>
                <w:rFonts w:ascii="Courier New" w:hAnsi="Courier New" w:cs="Courier New"/>
                <w:noProof/>
                <w:color w:val="8EB610"/>
                <w:sz w:val="20"/>
                <w:szCs w:val="20"/>
                <w:lang w:eastAsia="sv-SE"/>
              </w:rPr>
              <w:drawing>
                <wp:inline distT="0" distB="0" distL="0" distR="0" wp14:anchorId="056D1B27" wp14:editId="45B76545">
                  <wp:extent cx="926123" cy="522720"/>
                  <wp:effectExtent l="0" t="0" r="762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petensutveckla 2 liten.png"/>
                          <pic:cNvPicPr/>
                        </pic:nvPicPr>
                        <pic:blipFill>
                          <a:blip r:embed="rId7">
                            <a:extLst>
                              <a:ext uri="{28A0092B-C50C-407E-A947-70E740481C1C}">
                                <a14:useLocalDpi xmlns:a14="http://schemas.microsoft.com/office/drawing/2010/main" val="0"/>
                              </a:ext>
                            </a:extLst>
                          </a:blip>
                          <a:stretch>
                            <a:fillRect/>
                          </a:stretch>
                        </pic:blipFill>
                        <pic:spPr>
                          <a:xfrm>
                            <a:off x="0" y="0"/>
                            <a:ext cx="1421109" cy="802099"/>
                          </a:xfrm>
                          <a:prstGeom prst="rect">
                            <a:avLst/>
                          </a:prstGeom>
                        </pic:spPr>
                      </pic:pic>
                    </a:graphicData>
                  </a:graphic>
                </wp:inline>
              </w:drawing>
            </w:r>
          </w:p>
        </w:tc>
        <w:tc>
          <w:tcPr>
            <w:tcW w:w="4511" w:type="dxa"/>
            <w:gridSpan w:val="2"/>
          </w:tcPr>
          <w:p w14:paraId="4D5AF950" w14:textId="77777777" w:rsidR="00DB0804" w:rsidRDefault="00DB0804" w:rsidP="006B5029">
            <w:pPr>
              <w:spacing w:after="0" w:line="240" w:lineRule="auto"/>
              <w:rPr>
                <w:rFonts w:ascii="Arial" w:hAnsi="Arial" w:cs="Arial"/>
                <w:sz w:val="16"/>
                <w:szCs w:val="16"/>
              </w:rPr>
            </w:pPr>
            <w:r>
              <w:rPr>
                <w:rFonts w:ascii="Arial" w:hAnsi="Arial" w:cs="Arial"/>
                <w:sz w:val="16"/>
                <w:szCs w:val="16"/>
              </w:rPr>
              <w:t>Dokumentnamn</w:t>
            </w:r>
          </w:p>
          <w:p w14:paraId="361B459C" w14:textId="77777777" w:rsidR="00DB0804" w:rsidRPr="00A549B9" w:rsidRDefault="006A05D8" w:rsidP="00DE14DE">
            <w:pPr>
              <w:spacing w:after="0" w:line="240" w:lineRule="auto"/>
              <w:rPr>
                <w:rFonts w:ascii="Arial" w:hAnsi="Arial" w:cs="Arial"/>
                <w:b/>
                <w:sz w:val="28"/>
                <w:szCs w:val="28"/>
              </w:rPr>
            </w:pPr>
            <w:r>
              <w:rPr>
                <w:rFonts w:ascii="Arial" w:hAnsi="Arial" w:cs="Arial"/>
                <w:b/>
                <w:sz w:val="28"/>
                <w:szCs w:val="28"/>
              </w:rPr>
              <w:t xml:space="preserve">Rutin, </w:t>
            </w:r>
            <w:r w:rsidR="004261AD">
              <w:rPr>
                <w:rFonts w:ascii="Arial" w:hAnsi="Arial" w:cs="Arial"/>
                <w:b/>
                <w:sz w:val="28"/>
                <w:szCs w:val="28"/>
              </w:rPr>
              <w:t>brand och utrymning</w:t>
            </w:r>
          </w:p>
        </w:tc>
      </w:tr>
      <w:tr w:rsidR="00AE08BD" w:rsidRPr="00A549B9" w14:paraId="17D7DE6E" w14:textId="77777777" w:rsidTr="00AE08BD">
        <w:tc>
          <w:tcPr>
            <w:tcW w:w="4551" w:type="dxa"/>
          </w:tcPr>
          <w:p w14:paraId="6D8AF16D" w14:textId="77777777" w:rsidR="00AE08BD" w:rsidRDefault="00AE08BD" w:rsidP="00AE08BD">
            <w:pPr>
              <w:spacing w:after="0" w:line="240" w:lineRule="auto"/>
              <w:rPr>
                <w:rFonts w:ascii="Arial" w:hAnsi="Arial" w:cs="Arial"/>
                <w:sz w:val="16"/>
                <w:szCs w:val="16"/>
                <w:lang w:val="en-US"/>
              </w:rPr>
            </w:pPr>
            <w:r>
              <w:rPr>
                <w:rFonts w:ascii="Arial" w:hAnsi="Arial" w:cs="Arial"/>
                <w:sz w:val="16"/>
                <w:szCs w:val="16"/>
                <w:lang w:val="en-US"/>
              </w:rPr>
              <w:t>Skapad av</w:t>
            </w:r>
          </w:p>
          <w:p w14:paraId="065CDE15" w14:textId="77777777" w:rsidR="00AE08BD" w:rsidRPr="00F2564B" w:rsidRDefault="00AE08BD" w:rsidP="00AE08BD">
            <w:pPr>
              <w:spacing w:line="240" w:lineRule="auto"/>
            </w:pPr>
          </w:p>
        </w:tc>
        <w:tc>
          <w:tcPr>
            <w:tcW w:w="2428" w:type="dxa"/>
          </w:tcPr>
          <w:p w14:paraId="33C08C4B" w14:textId="77777777" w:rsidR="00AE08BD" w:rsidRDefault="00E46C4F" w:rsidP="00AE08BD">
            <w:pPr>
              <w:spacing w:after="0" w:line="240" w:lineRule="auto"/>
              <w:rPr>
                <w:rFonts w:ascii="Arial" w:hAnsi="Arial" w:cs="Arial"/>
                <w:sz w:val="16"/>
                <w:szCs w:val="16"/>
                <w:lang w:val="en-US"/>
              </w:rPr>
            </w:pPr>
            <w:r>
              <w:rPr>
                <w:rFonts w:ascii="Arial" w:hAnsi="Arial" w:cs="Arial"/>
                <w:sz w:val="16"/>
                <w:szCs w:val="16"/>
              </w:rPr>
              <w:t>Dokumentansvarig</w:t>
            </w:r>
          </w:p>
          <w:p w14:paraId="7CD2E9B7" w14:textId="77777777" w:rsidR="00AE08BD" w:rsidRPr="00F2564B" w:rsidRDefault="00AE08BD" w:rsidP="00AE08BD">
            <w:pPr>
              <w:spacing w:after="0" w:line="240" w:lineRule="auto"/>
              <w:rPr>
                <w:rFonts w:asciiTheme="minorHAnsi" w:hAnsiTheme="minorHAnsi" w:cs="Arial"/>
                <w:lang w:val="en-US"/>
              </w:rPr>
            </w:pPr>
          </w:p>
          <w:p w14:paraId="425D14D4" w14:textId="77777777" w:rsidR="007771C3" w:rsidRPr="00AE08BD" w:rsidRDefault="007771C3" w:rsidP="00AE08BD">
            <w:pPr>
              <w:spacing w:after="0" w:line="240" w:lineRule="auto"/>
              <w:rPr>
                <w:rFonts w:ascii="Arial" w:hAnsi="Arial" w:cs="Arial"/>
                <w:sz w:val="16"/>
                <w:szCs w:val="16"/>
                <w:lang w:val="en-US"/>
              </w:rPr>
            </w:pPr>
          </w:p>
        </w:tc>
        <w:tc>
          <w:tcPr>
            <w:tcW w:w="2083" w:type="dxa"/>
          </w:tcPr>
          <w:p w14:paraId="07F4F2E5" w14:textId="77777777" w:rsidR="00F2564B" w:rsidRDefault="00DB0804" w:rsidP="00F2564B">
            <w:pPr>
              <w:spacing w:after="0" w:line="240" w:lineRule="auto"/>
              <w:rPr>
                <w:rFonts w:ascii="Arial" w:hAnsi="Arial" w:cs="Arial"/>
                <w:sz w:val="16"/>
                <w:szCs w:val="16"/>
              </w:rPr>
            </w:pPr>
            <w:r>
              <w:rPr>
                <w:rFonts w:ascii="Arial" w:hAnsi="Arial" w:cs="Arial"/>
                <w:sz w:val="16"/>
                <w:szCs w:val="16"/>
              </w:rPr>
              <w:t>Version</w:t>
            </w:r>
          </w:p>
          <w:p w14:paraId="5B16E18E" w14:textId="77777777" w:rsidR="00DB0804" w:rsidRPr="00F2564B" w:rsidRDefault="00DB0804" w:rsidP="00AE08BD">
            <w:pPr>
              <w:spacing w:after="0" w:line="240" w:lineRule="auto"/>
              <w:rPr>
                <w:rFonts w:asciiTheme="minorHAnsi" w:hAnsiTheme="minorHAnsi" w:cs="Arial"/>
              </w:rPr>
            </w:pPr>
          </w:p>
        </w:tc>
      </w:tr>
      <w:tr w:rsidR="00AE08BD" w:rsidRPr="00A549B9" w14:paraId="563A0BC8" w14:textId="77777777" w:rsidTr="00AE08BD">
        <w:tc>
          <w:tcPr>
            <w:tcW w:w="4551" w:type="dxa"/>
          </w:tcPr>
          <w:p w14:paraId="4F7CCD45" w14:textId="77777777" w:rsidR="00AE08BD" w:rsidRDefault="00AE08BD" w:rsidP="00F1666F">
            <w:pPr>
              <w:spacing w:after="0" w:line="240" w:lineRule="auto"/>
              <w:rPr>
                <w:rFonts w:ascii="Arial" w:hAnsi="Arial" w:cs="Arial"/>
                <w:sz w:val="16"/>
                <w:szCs w:val="16"/>
                <w:lang w:val="en-US"/>
              </w:rPr>
            </w:pPr>
            <w:r>
              <w:rPr>
                <w:rFonts w:ascii="Arial" w:hAnsi="Arial" w:cs="Arial"/>
                <w:sz w:val="16"/>
                <w:szCs w:val="16"/>
                <w:lang w:val="en-US"/>
              </w:rPr>
              <w:t>Fastställd av</w:t>
            </w:r>
          </w:p>
          <w:p w14:paraId="01DBA976" w14:textId="77777777" w:rsidR="00AE08BD" w:rsidRPr="00F2564B" w:rsidRDefault="00AE08BD" w:rsidP="00AE08BD">
            <w:pPr>
              <w:spacing w:after="0" w:line="240" w:lineRule="auto"/>
              <w:rPr>
                <w:rFonts w:asciiTheme="minorHAnsi" w:hAnsiTheme="minorHAnsi" w:cs="Arial"/>
              </w:rPr>
            </w:pPr>
          </w:p>
        </w:tc>
        <w:tc>
          <w:tcPr>
            <w:tcW w:w="2428" w:type="dxa"/>
          </w:tcPr>
          <w:p w14:paraId="6300BBBA" w14:textId="77777777" w:rsidR="00F2564B" w:rsidRDefault="00E46C4F" w:rsidP="00AE08BD">
            <w:pPr>
              <w:spacing w:after="0" w:line="240" w:lineRule="auto"/>
              <w:rPr>
                <w:rFonts w:ascii="Arial" w:hAnsi="Arial" w:cs="Arial"/>
                <w:sz w:val="16"/>
                <w:szCs w:val="16"/>
              </w:rPr>
            </w:pPr>
            <w:r>
              <w:rPr>
                <w:rFonts w:ascii="Arial" w:hAnsi="Arial" w:cs="Arial"/>
                <w:sz w:val="16"/>
                <w:szCs w:val="16"/>
                <w:lang w:val="en-US"/>
              </w:rPr>
              <w:t>Fastställt datum</w:t>
            </w:r>
          </w:p>
          <w:p w14:paraId="2E2EC0B1" w14:textId="77777777" w:rsidR="00AE08BD" w:rsidRDefault="00AE08BD" w:rsidP="00AE08BD">
            <w:pPr>
              <w:spacing w:line="240" w:lineRule="auto"/>
            </w:pPr>
          </w:p>
        </w:tc>
        <w:tc>
          <w:tcPr>
            <w:tcW w:w="2083" w:type="dxa"/>
          </w:tcPr>
          <w:p w14:paraId="52A302EB" w14:textId="77777777" w:rsidR="00F2564B" w:rsidRDefault="00E46C4F" w:rsidP="00F2564B">
            <w:pPr>
              <w:spacing w:after="0" w:line="240" w:lineRule="auto"/>
              <w:rPr>
                <w:rFonts w:ascii="Arial" w:hAnsi="Arial" w:cs="Arial"/>
                <w:sz w:val="16"/>
                <w:szCs w:val="16"/>
              </w:rPr>
            </w:pPr>
            <w:r>
              <w:rPr>
                <w:rFonts w:ascii="Arial" w:hAnsi="Arial" w:cs="Arial"/>
                <w:sz w:val="16"/>
                <w:szCs w:val="16"/>
              </w:rPr>
              <w:t>Gäller från</w:t>
            </w:r>
          </w:p>
          <w:p w14:paraId="52B3C930" w14:textId="77777777" w:rsidR="00AE08BD" w:rsidRPr="00F2564B" w:rsidRDefault="00AE08BD" w:rsidP="00E46C4F">
            <w:pPr>
              <w:spacing w:after="0" w:line="240" w:lineRule="auto"/>
              <w:rPr>
                <w:rFonts w:asciiTheme="minorHAnsi" w:hAnsiTheme="minorHAnsi" w:cs="Arial"/>
              </w:rPr>
            </w:pPr>
          </w:p>
        </w:tc>
      </w:tr>
    </w:tbl>
    <w:p w14:paraId="0BE2CD3A" w14:textId="77777777" w:rsidR="00DC53B9" w:rsidRPr="00A549B9" w:rsidRDefault="00DC53B9" w:rsidP="00AE08BD">
      <w:pPr>
        <w:spacing w:line="240" w:lineRule="auto"/>
        <w:rPr>
          <w:rFonts w:ascii="Arial" w:hAnsi="Arial" w:cs="Arial"/>
          <w:sz w:val="16"/>
          <w:szCs w:val="16"/>
        </w:rPr>
      </w:pPr>
    </w:p>
    <w:sdt>
      <w:sdtPr>
        <w:tag w:val="goog_rdk_78"/>
        <w:id w:val="-519932725"/>
      </w:sdtPr>
      <w:sdtEndPr/>
      <w:sdtContent>
        <w:p w14:paraId="16E7EE2F" w14:textId="77777777" w:rsidR="004261AD" w:rsidRDefault="004261AD" w:rsidP="004261AD">
          <w:pPr>
            <w:rPr>
              <w:b/>
            </w:rPr>
          </w:pPr>
          <w:r>
            <w:rPr>
              <w:b/>
            </w:rPr>
            <w:t>Syfte</w:t>
          </w:r>
        </w:p>
      </w:sdtContent>
    </w:sdt>
    <w:sdt>
      <w:sdtPr>
        <w:tag w:val="goog_rdk_79"/>
        <w:id w:val="-410314330"/>
      </w:sdtPr>
      <w:sdtEndPr/>
      <w:sdtContent>
        <w:p w14:paraId="5AA938D2" w14:textId="77777777" w:rsidR="004261AD" w:rsidRDefault="004261AD" w:rsidP="004261AD">
          <w:pPr>
            <w:rPr>
              <w:color w:val="38761D"/>
            </w:rPr>
          </w:pPr>
          <w:r>
            <w:t xml:space="preserve">Rutinen syftar till att skapa en beredskap om utrymning måste ske pga brand, explosion eller dylikt. </w:t>
          </w:r>
          <w:r>
            <w:br/>
          </w:r>
          <w:r>
            <w:rPr>
              <w:highlight w:val="white"/>
            </w:rPr>
            <w:t>Den eller de personer som upptäcker brand kan genom sitt agerande rädda liv, släcka eller begränsa branden, eller bidra till en snabb och effektiv räddningsinsats genom att lämna korrekt information vid larm och vid möte med räddningstjänsten.</w:t>
          </w:r>
        </w:p>
      </w:sdtContent>
    </w:sdt>
    <w:sdt>
      <w:sdtPr>
        <w:tag w:val="goog_rdk_80"/>
        <w:id w:val="836499991"/>
      </w:sdtPr>
      <w:sdtEndPr/>
      <w:sdtContent>
        <w:p w14:paraId="28F5AF86" w14:textId="77777777" w:rsidR="004261AD" w:rsidRDefault="004261AD" w:rsidP="004261AD">
          <w:pPr>
            <w:rPr>
              <w:b/>
            </w:rPr>
          </w:pPr>
          <w:r>
            <w:rPr>
              <w:b/>
            </w:rPr>
            <w:t>Rutin</w:t>
          </w:r>
        </w:p>
      </w:sdtContent>
    </w:sdt>
    <w:p w14:paraId="745B7C59" w14:textId="77777777" w:rsidR="004261AD" w:rsidRDefault="004261AD" w:rsidP="004261AD">
      <w:r>
        <w:rPr>
          <w:u w:val="single"/>
        </w:rPr>
        <w:t>Förebyggande åtgärder på arbetsplatsen:</w:t>
      </w:r>
      <w:r>
        <w:rPr>
          <w:u w:val="single"/>
        </w:rPr>
        <w:br/>
      </w:r>
      <w:r>
        <w:t xml:space="preserve">Förebyggande åtgärder ska vidtas på arbetsplatsen för att undvika risk för brand/explosion. Ansvarig personalchef ska se till att alla medarbetare har kunskap om nödutrymningsvägar, användning av brandskyddsutrustning, återsamlingsplats och hur man larmar. Minst en gång per år ska brandövning utföras på arbetsplatsen utan förvarning för att öva inför verklig nödsituation. </w:t>
      </w:r>
    </w:p>
    <w:p w14:paraId="74BE45E9" w14:textId="77777777" w:rsidR="004261AD" w:rsidRDefault="004261AD" w:rsidP="004261AD">
      <w:r>
        <w:rPr>
          <w:u w:val="single"/>
        </w:rPr>
        <w:t>Vid brand/explosion/utrymning:</w:t>
      </w:r>
      <w:r>
        <w:rPr>
          <w:u w:val="single"/>
        </w:rPr>
        <w:br/>
      </w:r>
      <w:r>
        <w:t>Om någon drabbats av olycka ska den drabbade hjälpas i första hand.</w:t>
      </w:r>
      <w:r>
        <w:br/>
        <w:t xml:space="preserve">Vid upptäckt av brand eller explosion ska lokalen/området omedelbart utrymmas. Ansvarig personalchef har till uppgift att säkerställa att alla utrymt lokalen/området och återsamlas på återsamlingsplatsen. Oavsett om branden kunnat släckas ska räddningstjänst larmas för att göra en bedömning om lokalen är säker att vistas i innan arbetet kan återgå. </w:t>
      </w:r>
    </w:p>
    <w:p w14:paraId="428CE4EB" w14:textId="77777777" w:rsidR="004261AD" w:rsidRDefault="004261AD" w:rsidP="004261AD"/>
    <w:sdt>
      <w:sdtPr>
        <w:tag w:val="goog_rdk_82"/>
        <w:id w:val="250092322"/>
      </w:sdtPr>
      <w:sdtEndPr/>
      <w:sdtContent>
        <w:p w14:paraId="3236ED27" w14:textId="77777777" w:rsidR="004261AD" w:rsidRDefault="004261AD" w:rsidP="004261AD">
          <w:pPr>
            <w:rPr>
              <w:b/>
            </w:rPr>
          </w:pPr>
          <w:r>
            <w:rPr>
              <w:b/>
            </w:rPr>
            <w:t>Blanketter, instruktioner och checklistor som används</w:t>
          </w:r>
        </w:p>
      </w:sdtContent>
    </w:sdt>
    <w:sdt>
      <w:sdtPr>
        <w:tag w:val="goog_rdk_83"/>
        <w:id w:val="1119797371"/>
      </w:sdtPr>
      <w:sdtEndPr/>
      <w:sdtContent>
        <w:p w14:paraId="0034CC96" w14:textId="77777777" w:rsidR="004261AD" w:rsidRDefault="004261AD" w:rsidP="004261AD">
          <w:pPr>
            <w:rPr>
              <w:b/>
            </w:rPr>
          </w:pPr>
          <w:r>
            <w:t xml:space="preserve">Vid olycka, se </w:t>
          </w:r>
          <w:r w:rsidRPr="00493352">
            <w:rPr>
              <w:bCs/>
            </w:rPr>
            <w:t>Checklista arbetsplatsolycka</w:t>
          </w:r>
        </w:p>
      </w:sdtContent>
    </w:sdt>
    <w:p w14:paraId="04993AB0" w14:textId="77777777" w:rsidR="003C4CF7" w:rsidRPr="0073622B" w:rsidRDefault="003C4CF7" w:rsidP="004261AD">
      <w:pPr>
        <w:rPr>
          <w:b/>
        </w:rPr>
      </w:pPr>
    </w:p>
    <w:sectPr w:rsidR="003C4CF7" w:rsidRPr="0073622B" w:rsidSect="00DC53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938D" w14:textId="77777777" w:rsidR="008E4E4D" w:rsidRDefault="008E4E4D" w:rsidP="00167DFC">
      <w:pPr>
        <w:spacing w:after="0" w:line="240" w:lineRule="auto"/>
      </w:pPr>
      <w:r>
        <w:separator/>
      </w:r>
    </w:p>
  </w:endnote>
  <w:endnote w:type="continuationSeparator" w:id="0">
    <w:p w14:paraId="6C88B246" w14:textId="77777777" w:rsidR="008E4E4D" w:rsidRDefault="008E4E4D" w:rsidP="0016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D1B9E" w14:textId="77777777" w:rsidR="008E4E4D" w:rsidRDefault="008E4E4D" w:rsidP="00167DFC">
      <w:pPr>
        <w:spacing w:after="0" w:line="240" w:lineRule="auto"/>
      </w:pPr>
      <w:r>
        <w:separator/>
      </w:r>
    </w:p>
  </w:footnote>
  <w:footnote w:type="continuationSeparator" w:id="0">
    <w:p w14:paraId="5B7071F7" w14:textId="77777777" w:rsidR="008E4E4D" w:rsidRDefault="008E4E4D" w:rsidP="00167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384"/>
    <w:multiLevelType w:val="multilevel"/>
    <w:tmpl w:val="C6D8062C"/>
    <w:lvl w:ilvl="0">
      <w:start w:val="5"/>
      <w:numFmt w:val="decimal"/>
      <w:lvlText w:val="%1"/>
      <w:lvlJc w:val="left"/>
      <w:pPr>
        <w:tabs>
          <w:tab w:val="num" w:pos="945"/>
        </w:tabs>
        <w:ind w:left="945" w:hanging="945"/>
      </w:pPr>
      <w:rPr>
        <w:rFonts w:hint="default"/>
      </w:rPr>
    </w:lvl>
    <w:lvl w:ilvl="1">
      <w:start w:val="1"/>
      <w:numFmt w:val="decimal"/>
      <w:lvlText w:val="%1.%2"/>
      <w:lvlJc w:val="left"/>
      <w:pPr>
        <w:tabs>
          <w:tab w:val="num" w:pos="1305"/>
        </w:tabs>
        <w:ind w:left="1305" w:hanging="945"/>
      </w:pPr>
      <w:rPr>
        <w:rFonts w:hint="default"/>
      </w:rPr>
    </w:lvl>
    <w:lvl w:ilvl="2">
      <w:start w:val="1"/>
      <w:numFmt w:val="decimal"/>
      <w:lvlText w:val="%1.%2.%3"/>
      <w:lvlJc w:val="left"/>
      <w:pPr>
        <w:tabs>
          <w:tab w:val="num" w:pos="1655"/>
        </w:tabs>
        <w:ind w:left="1655" w:hanging="945"/>
      </w:pPr>
      <w:rPr>
        <w:rFonts w:hint="default"/>
      </w:rPr>
    </w:lvl>
    <w:lvl w:ilvl="3">
      <w:start w:val="1"/>
      <w:numFmt w:val="decimal"/>
      <w:lvlText w:val="%1.%2.%3.%4"/>
      <w:lvlJc w:val="left"/>
      <w:pPr>
        <w:tabs>
          <w:tab w:val="num" w:pos="2025"/>
        </w:tabs>
        <w:ind w:left="2025" w:hanging="94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A490993"/>
    <w:multiLevelType w:val="multilevel"/>
    <w:tmpl w:val="F9500BEA"/>
    <w:lvl w:ilvl="0">
      <w:start w:val="1"/>
      <w:numFmt w:val="bullet"/>
      <w:lvlText w:val="●"/>
      <w:lvlJc w:val="left"/>
      <w:pPr>
        <w:ind w:left="1440" w:hanging="360"/>
      </w:pPr>
      <w:rPr>
        <w:rFonts w:ascii="Arial" w:eastAsia="Arial" w:hAnsi="Arial" w:cs="Arial"/>
        <w:color w:val="1B1B1B"/>
        <w:sz w:val="21"/>
        <w:szCs w:val="21"/>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D050974"/>
    <w:multiLevelType w:val="hybridMultilevel"/>
    <w:tmpl w:val="0D20CA76"/>
    <w:lvl w:ilvl="0" w:tplc="A0321D3A">
      <w:start w:val="2"/>
      <w:numFmt w:val="decimal"/>
      <w:lvlText w:val="%1"/>
      <w:lvlJc w:val="left"/>
      <w:pPr>
        <w:tabs>
          <w:tab w:val="num" w:pos="720"/>
        </w:tabs>
        <w:ind w:left="720" w:hanging="360"/>
      </w:pPr>
      <w:rPr>
        <w:rFonts w:hint="default"/>
      </w:rPr>
    </w:lvl>
    <w:lvl w:ilvl="1" w:tplc="96D60CA2">
      <w:numFmt w:val="none"/>
      <w:lvlText w:val=""/>
      <w:lvlJc w:val="left"/>
      <w:pPr>
        <w:tabs>
          <w:tab w:val="num" w:pos="360"/>
        </w:tabs>
      </w:pPr>
    </w:lvl>
    <w:lvl w:ilvl="2" w:tplc="216A4E52">
      <w:numFmt w:val="none"/>
      <w:lvlText w:val=""/>
      <w:lvlJc w:val="left"/>
      <w:pPr>
        <w:tabs>
          <w:tab w:val="num" w:pos="360"/>
        </w:tabs>
      </w:pPr>
    </w:lvl>
    <w:lvl w:ilvl="3" w:tplc="F12847D6">
      <w:numFmt w:val="none"/>
      <w:lvlText w:val=""/>
      <w:lvlJc w:val="left"/>
      <w:pPr>
        <w:tabs>
          <w:tab w:val="num" w:pos="360"/>
        </w:tabs>
      </w:pPr>
    </w:lvl>
    <w:lvl w:ilvl="4" w:tplc="725EF4E6">
      <w:numFmt w:val="none"/>
      <w:lvlText w:val=""/>
      <w:lvlJc w:val="left"/>
      <w:pPr>
        <w:tabs>
          <w:tab w:val="num" w:pos="360"/>
        </w:tabs>
      </w:pPr>
    </w:lvl>
    <w:lvl w:ilvl="5" w:tplc="C190315E">
      <w:numFmt w:val="none"/>
      <w:lvlText w:val=""/>
      <w:lvlJc w:val="left"/>
      <w:pPr>
        <w:tabs>
          <w:tab w:val="num" w:pos="360"/>
        </w:tabs>
      </w:pPr>
    </w:lvl>
    <w:lvl w:ilvl="6" w:tplc="42E0F3B4">
      <w:numFmt w:val="none"/>
      <w:lvlText w:val=""/>
      <w:lvlJc w:val="left"/>
      <w:pPr>
        <w:tabs>
          <w:tab w:val="num" w:pos="360"/>
        </w:tabs>
      </w:pPr>
    </w:lvl>
    <w:lvl w:ilvl="7" w:tplc="D6C25516">
      <w:numFmt w:val="none"/>
      <w:lvlText w:val=""/>
      <w:lvlJc w:val="left"/>
      <w:pPr>
        <w:tabs>
          <w:tab w:val="num" w:pos="360"/>
        </w:tabs>
      </w:pPr>
    </w:lvl>
    <w:lvl w:ilvl="8" w:tplc="9D3EEBAA">
      <w:numFmt w:val="none"/>
      <w:lvlText w:val=""/>
      <w:lvlJc w:val="left"/>
      <w:pPr>
        <w:tabs>
          <w:tab w:val="num" w:pos="360"/>
        </w:tabs>
      </w:pPr>
    </w:lvl>
  </w:abstractNum>
  <w:abstractNum w:abstractNumId="3" w15:restartNumberingAfterBreak="0">
    <w:nsid w:val="371849BC"/>
    <w:multiLevelType w:val="multilevel"/>
    <w:tmpl w:val="D4869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9D76C0"/>
    <w:multiLevelType w:val="multilevel"/>
    <w:tmpl w:val="DB0AB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F2239D"/>
    <w:multiLevelType w:val="multilevel"/>
    <w:tmpl w:val="D828F190"/>
    <w:lvl w:ilvl="0">
      <w:start w:val="1"/>
      <w:numFmt w:val="bullet"/>
      <w:lvlText w:val="●"/>
      <w:lvlJc w:val="left"/>
      <w:pPr>
        <w:ind w:left="720" w:hanging="360"/>
      </w:pPr>
      <w:rPr>
        <w:rFonts w:ascii="Arial" w:eastAsia="Arial" w:hAnsi="Arial" w:cs="Arial"/>
        <w:color w:val="1B1B1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2F24656"/>
    <w:multiLevelType w:val="multilevel"/>
    <w:tmpl w:val="323EEAD8"/>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F06887"/>
    <w:multiLevelType w:val="hybridMultilevel"/>
    <w:tmpl w:val="9ACC3302"/>
    <w:lvl w:ilvl="0" w:tplc="393625CE">
      <w:start w:val="3"/>
      <w:numFmt w:val="decimal"/>
      <w:lvlText w:val="%1."/>
      <w:lvlJc w:val="left"/>
      <w:pPr>
        <w:tabs>
          <w:tab w:val="num" w:pos="720"/>
        </w:tabs>
        <w:ind w:left="720" w:hanging="360"/>
      </w:pPr>
      <w:rPr>
        <w:rFonts w:hint="default"/>
      </w:rPr>
    </w:lvl>
    <w:lvl w:ilvl="1" w:tplc="AF20F3F2">
      <w:numFmt w:val="none"/>
      <w:lvlText w:val=""/>
      <w:lvlJc w:val="left"/>
      <w:pPr>
        <w:tabs>
          <w:tab w:val="num" w:pos="360"/>
        </w:tabs>
      </w:pPr>
    </w:lvl>
    <w:lvl w:ilvl="2" w:tplc="3F7AB4D0">
      <w:numFmt w:val="none"/>
      <w:lvlText w:val=""/>
      <w:lvlJc w:val="left"/>
      <w:pPr>
        <w:tabs>
          <w:tab w:val="num" w:pos="360"/>
        </w:tabs>
      </w:pPr>
    </w:lvl>
    <w:lvl w:ilvl="3" w:tplc="330A59C2">
      <w:numFmt w:val="none"/>
      <w:lvlText w:val=""/>
      <w:lvlJc w:val="left"/>
      <w:pPr>
        <w:tabs>
          <w:tab w:val="num" w:pos="360"/>
        </w:tabs>
      </w:pPr>
    </w:lvl>
    <w:lvl w:ilvl="4" w:tplc="F5D48696">
      <w:numFmt w:val="none"/>
      <w:lvlText w:val=""/>
      <w:lvlJc w:val="left"/>
      <w:pPr>
        <w:tabs>
          <w:tab w:val="num" w:pos="360"/>
        </w:tabs>
      </w:pPr>
    </w:lvl>
    <w:lvl w:ilvl="5" w:tplc="873C97B8">
      <w:numFmt w:val="none"/>
      <w:lvlText w:val=""/>
      <w:lvlJc w:val="left"/>
      <w:pPr>
        <w:tabs>
          <w:tab w:val="num" w:pos="360"/>
        </w:tabs>
      </w:pPr>
    </w:lvl>
    <w:lvl w:ilvl="6" w:tplc="16088060">
      <w:numFmt w:val="none"/>
      <w:lvlText w:val=""/>
      <w:lvlJc w:val="left"/>
      <w:pPr>
        <w:tabs>
          <w:tab w:val="num" w:pos="360"/>
        </w:tabs>
      </w:pPr>
    </w:lvl>
    <w:lvl w:ilvl="7" w:tplc="45AA1B0E">
      <w:numFmt w:val="none"/>
      <w:lvlText w:val=""/>
      <w:lvlJc w:val="left"/>
      <w:pPr>
        <w:tabs>
          <w:tab w:val="num" w:pos="360"/>
        </w:tabs>
      </w:pPr>
    </w:lvl>
    <w:lvl w:ilvl="8" w:tplc="62829E90">
      <w:numFmt w:val="none"/>
      <w:lvlText w:val=""/>
      <w:lvlJc w:val="left"/>
      <w:pPr>
        <w:tabs>
          <w:tab w:val="num" w:pos="360"/>
        </w:tabs>
      </w:pPr>
    </w:lvl>
  </w:abstractNum>
  <w:abstractNum w:abstractNumId="8" w15:restartNumberingAfterBreak="0">
    <w:nsid w:val="5A4970F9"/>
    <w:multiLevelType w:val="hybridMultilevel"/>
    <w:tmpl w:val="591ACE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DAE2583"/>
    <w:multiLevelType w:val="multilevel"/>
    <w:tmpl w:val="8B360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8B15A3"/>
    <w:multiLevelType w:val="multilevel"/>
    <w:tmpl w:val="6346DA1C"/>
    <w:lvl w:ilvl="0">
      <w:start w:val="1"/>
      <w:numFmt w:val="bullet"/>
      <w:lvlText w:val="●"/>
      <w:lvlJc w:val="left"/>
      <w:pPr>
        <w:ind w:left="720" w:hanging="360"/>
      </w:pPr>
      <w:rPr>
        <w:rFonts w:ascii="Arial" w:eastAsia="Arial" w:hAnsi="Arial" w:cs="Arial"/>
        <w:color w:val="1B1B1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D61326"/>
    <w:multiLevelType w:val="hybridMultilevel"/>
    <w:tmpl w:val="0B96E060"/>
    <w:lvl w:ilvl="0" w:tplc="84589D74">
      <w:start w:val="7"/>
      <w:numFmt w:val="decimal"/>
      <w:lvlText w:val="%1."/>
      <w:lvlJc w:val="left"/>
      <w:pPr>
        <w:tabs>
          <w:tab w:val="num" w:pos="1620"/>
        </w:tabs>
        <w:ind w:left="1620" w:hanging="900"/>
      </w:pPr>
      <w:rPr>
        <w:rFonts w:hint="default"/>
      </w:r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2" w15:restartNumberingAfterBreak="0">
    <w:nsid w:val="6844454E"/>
    <w:multiLevelType w:val="multilevel"/>
    <w:tmpl w:val="EBCA5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CC341D7"/>
    <w:multiLevelType w:val="multilevel"/>
    <w:tmpl w:val="399ED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AC1063"/>
    <w:multiLevelType w:val="hybridMultilevel"/>
    <w:tmpl w:val="632632B6"/>
    <w:lvl w:ilvl="0" w:tplc="D55227F8">
      <w:start w:val="1"/>
      <w:numFmt w:val="decimal"/>
      <w:lvlText w:val="%1."/>
      <w:lvlJc w:val="left"/>
      <w:pPr>
        <w:tabs>
          <w:tab w:val="num" w:pos="720"/>
        </w:tabs>
        <w:ind w:left="720" w:hanging="360"/>
      </w:pPr>
      <w:rPr>
        <w:rFonts w:hint="default"/>
      </w:rPr>
    </w:lvl>
    <w:lvl w:ilvl="1" w:tplc="9D763880">
      <w:numFmt w:val="none"/>
      <w:lvlText w:val=""/>
      <w:lvlJc w:val="left"/>
      <w:pPr>
        <w:tabs>
          <w:tab w:val="num" w:pos="360"/>
        </w:tabs>
      </w:pPr>
    </w:lvl>
    <w:lvl w:ilvl="2" w:tplc="E77E64E4">
      <w:numFmt w:val="none"/>
      <w:lvlText w:val=""/>
      <w:lvlJc w:val="left"/>
      <w:pPr>
        <w:tabs>
          <w:tab w:val="num" w:pos="360"/>
        </w:tabs>
      </w:pPr>
    </w:lvl>
    <w:lvl w:ilvl="3" w:tplc="D6F6155E">
      <w:numFmt w:val="none"/>
      <w:lvlText w:val=""/>
      <w:lvlJc w:val="left"/>
      <w:pPr>
        <w:tabs>
          <w:tab w:val="num" w:pos="360"/>
        </w:tabs>
      </w:pPr>
    </w:lvl>
    <w:lvl w:ilvl="4" w:tplc="F8BC08B0">
      <w:numFmt w:val="none"/>
      <w:lvlText w:val=""/>
      <w:lvlJc w:val="left"/>
      <w:pPr>
        <w:tabs>
          <w:tab w:val="num" w:pos="360"/>
        </w:tabs>
      </w:pPr>
    </w:lvl>
    <w:lvl w:ilvl="5" w:tplc="8D4AECFA">
      <w:numFmt w:val="none"/>
      <w:lvlText w:val=""/>
      <w:lvlJc w:val="left"/>
      <w:pPr>
        <w:tabs>
          <w:tab w:val="num" w:pos="360"/>
        </w:tabs>
      </w:pPr>
    </w:lvl>
    <w:lvl w:ilvl="6" w:tplc="E7BCA0EC">
      <w:numFmt w:val="none"/>
      <w:lvlText w:val=""/>
      <w:lvlJc w:val="left"/>
      <w:pPr>
        <w:tabs>
          <w:tab w:val="num" w:pos="360"/>
        </w:tabs>
      </w:pPr>
    </w:lvl>
    <w:lvl w:ilvl="7" w:tplc="30BE6708">
      <w:numFmt w:val="none"/>
      <w:lvlText w:val=""/>
      <w:lvlJc w:val="left"/>
      <w:pPr>
        <w:tabs>
          <w:tab w:val="num" w:pos="360"/>
        </w:tabs>
      </w:pPr>
    </w:lvl>
    <w:lvl w:ilvl="8" w:tplc="23305014">
      <w:numFmt w:val="none"/>
      <w:lvlText w:val=""/>
      <w:lvlJc w:val="left"/>
      <w:pPr>
        <w:tabs>
          <w:tab w:val="num" w:pos="360"/>
        </w:tabs>
      </w:pPr>
    </w:lvl>
  </w:abstractNum>
  <w:num w:numId="1">
    <w:abstractNumId w:val="14"/>
  </w:num>
  <w:num w:numId="2">
    <w:abstractNumId w:val="2"/>
  </w:num>
  <w:num w:numId="3">
    <w:abstractNumId w:val="7"/>
  </w:num>
  <w:num w:numId="4">
    <w:abstractNumId w:val="0"/>
  </w:num>
  <w:num w:numId="5">
    <w:abstractNumId w:val="11"/>
  </w:num>
  <w:num w:numId="6">
    <w:abstractNumId w:val="8"/>
  </w:num>
  <w:num w:numId="7">
    <w:abstractNumId w:val="12"/>
  </w:num>
  <w:num w:numId="8">
    <w:abstractNumId w:val="10"/>
  </w:num>
  <w:num w:numId="9">
    <w:abstractNumId w:val="1"/>
  </w:num>
  <w:num w:numId="10">
    <w:abstractNumId w:val="9"/>
  </w:num>
  <w:num w:numId="11">
    <w:abstractNumId w:val="5"/>
  </w:num>
  <w:num w:numId="12">
    <w:abstractNumId w:val="6"/>
  </w:num>
  <w:num w:numId="13">
    <w:abstractNumId w:val="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activeWritingStyle w:appName="MSWord" w:lang="en-US" w:vendorID="64" w:dllVersion="6" w:nlCheck="1" w:checkStyle="0"/>
  <w:activeWritingStyle w:appName="MSWord" w:lang="sv-SE" w:vendorID="64" w:dllVersion="4096" w:nlCheck="1" w:checkStyle="0"/>
  <w:activeWritingStyle w:appName="MSWord" w:lang="en-US" w:vendorID="64" w:dllVersion="4096" w:nlCheck="1" w:checkStyle="0"/>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D3"/>
    <w:rsid w:val="000136EC"/>
    <w:rsid w:val="00031548"/>
    <w:rsid w:val="0004787A"/>
    <w:rsid w:val="000550DC"/>
    <w:rsid w:val="0007137A"/>
    <w:rsid w:val="00080204"/>
    <w:rsid w:val="000A0789"/>
    <w:rsid w:val="00134CE1"/>
    <w:rsid w:val="00135D83"/>
    <w:rsid w:val="0015250D"/>
    <w:rsid w:val="00167DFC"/>
    <w:rsid w:val="00194499"/>
    <w:rsid w:val="001D237C"/>
    <w:rsid w:val="002547AC"/>
    <w:rsid w:val="00285A1D"/>
    <w:rsid w:val="0029533C"/>
    <w:rsid w:val="002A44FC"/>
    <w:rsid w:val="002A4D12"/>
    <w:rsid w:val="002B1E80"/>
    <w:rsid w:val="0033666D"/>
    <w:rsid w:val="00341376"/>
    <w:rsid w:val="00341F53"/>
    <w:rsid w:val="003660C1"/>
    <w:rsid w:val="00372984"/>
    <w:rsid w:val="00391B5C"/>
    <w:rsid w:val="003A1EE9"/>
    <w:rsid w:val="003B38D8"/>
    <w:rsid w:val="003C4CF7"/>
    <w:rsid w:val="003C7CA5"/>
    <w:rsid w:val="003E53D0"/>
    <w:rsid w:val="003F04D7"/>
    <w:rsid w:val="004261AD"/>
    <w:rsid w:val="004B6644"/>
    <w:rsid w:val="004C7FEE"/>
    <w:rsid w:val="004E6C9A"/>
    <w:rsid w:val="004F4E65"/>
    <w:rsid w:val="005225B1"/>
    <w:rsid w:val="00531335"/>
    <w:rsid w:val="00536A33"/>
    <w:rsid w:val="005542DC"/>
    <w:rsid w:val="005B369E"/>
    <w:rsid w:val="005E14C6"/>
    <w:rsid w:val="005F2BFA"/>
    <w:rsid w:val="005F2D51"/>
    <w:rsid w:val="00604597"/>
    <w:rsid w:val="00607E2C"/>
    <w:rsid w:val="00641769"/>
    <w:rsid w:val="006513F0"/>
    <w:rsid w:val="00675971"/>
    <w:rsid w:val="00677265"/>
    <w:rsid w:val="006907C5"/>
    <w:rsid w:val="00691F3D"/>
    <w:rsid w:val="00696AA9"/>
    <w:rsid w:val="006A05D8"/>
    <w:rsid w:val="006B15F7"/>
    <w:rsid w:val="006B7196"/>
    <w:rsid w:val="006D00F6"/>
    <w:rsid w:val="0072756A"/>
    <w:rsid w:val="0073622B"/>
    <w:rsid w:val="007771C3"/>
    <w:rsid w:val="007838FF"/>
    <w:rsid w:val="007B180C"/>
    <w:rsid w:val="007B1C6F"/>
    <w:rsid w:val="007B37DD"/>
    <w:rsid w:val="007C0D49"/>
    <w:rsid w:val="0084791F"/>
    <w:rsid w:val="00871D7E"/>
    <w:rsid w:val="0089270C"/>
    <w:rsid w:val="008A4F52"/>
    <w:rsid w:val="008E3229"/>
    <w:rsid w:val="008E4E4D"/>
    <w:rsid w:val="008F2E5E"/>
    <w:rsid w:val="00933F51"/>
    <w:rsid w:val="00947051"/>
    <w:rsid w:val="009E3FFA"/>
    <w:rsid w:val="00A210CA"/>
    <w:rsid w:val="00A44678"/>
    <w:rsid w:val="00A549B9"/>
    <w:rsid w:val="00A87689"/>
    <w:rsid w:val="00A93130"/>
    <w:rsid w:val="00AE08BD"/>
    <w:rsid w:val="00B27F59"/>
    <w:rsid w:val="00B40176"/>
    <w:rsid w:val="00B46335"/>
    <w:rsid w:val="00B8246B"/>
    <w:rsid w:val="00BD4989"/>
    <w:rsid w:val="00BE4B79"/>
    <w:rsid w:val="00C00670"/>
    <w:rsid w:val="00C030E8"/>
    <w:rsid w:val="00C4263C"/>
    <w:rsid w:val="00C60BB2"/>
    <w:rsid w:val="00CC30D3"/>
    <w:rsid w:val="00CE63E9"/>
    <w:rsid w:val="00D05A1F"/>
    <w:rsid w:val="00D80BF0"/>
    <w:rsid w:val="00DB0804"/>
    <w:rsid w:val="00DC53B9"/>
    <w:rsid w:val="00DD1F46"/>
    <w:rsid w:val="00DE14DE"/>
    <w:rsid w:val="00E002CB"/>
    <w:rsid w:val="00E46C4F"/>
    <w:rsid w:val="00E623F0"/>
    <w:rsid w:val="00E62BB5"/>
    <w:rsid w:val="00E71F26"/>
    <w:rsid w:val="00E738AB"/>
    <w:rsid w:val="00E91488"/>
    <w:rsid w:val="00F003B8"/>
    <w:rsid w:val="00F038C9"/>
    <w:rsid w:val="00F2564B"/>
    <w:rsid w:val="00F556AB"/>
    <w:rsid w:val="00F7787B"/>
    <w:rsid w:val="00FB399E"/>
    <w:rsid w:val="00FB4C2B"/>
    <w:rsid w:val="00FD22A2"/>
    <w:rsid w:val="00FE6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FC43"/>
  <w15:docId w15:val="{7B2BA90D-755F-AE42-B723-827F2F1C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3B9"/>
    <w:pPr>
      <w:spacing w:after="200" w:line="276" w:lineRule="auto"/>
    </w:pPr>
    <w:rPr>
      <w:sz w:val="22"/>
      <w:szCs w:val="22"/>
      <w:lang w:val="sv-SE"/>
    </w:rPr>
  </w:style>
  <w:style w:type="paragraph" w:styleId="Rubrik2">
    <w:name w:val="heading 2"/>
    <w:basedOn w:val="Normal"/>
    <w:next w:val="Normal"/>
    <w:link w:val="Rubrik2Char"/>
    <w:qFormat/>
    <w:rsid w:val="00F7787B"/>
    <w:pPr>
      <w:keepNext/>
      <w:spacing w:after="0" w:line="240" w:lineRule="auto"/>
      <w:ind w:left="720"/>
      <w:outlineLvl w:val="1"/>
    </w:pPr>
    <w:rPr>
      <w:rFonts w:ascii="Times New Roman" w:eastAsia="Times New Roman" w:hAnsi="Times New Roman"/>
      <w:sz w:val="28"/>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5B36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99"/>
    <w:unhideWhenUsed/>
    <w:rsid w:val="00167DFC"/>
    <w:pPr>
      <w:tabs>
        <w:tab w:val="center" w:pos="4536"/>
        <w:tab w:val="right" w:pos="9072"/>
      </w:tabs>
    </w:pPr>
  </w:style>
  <w:style w:type="character" w:customStyle="1" w:styleId="SidhuvudChar">
    <w:name w:val="Sidhuvud Char"/>
    <w:basedOn w:val="Standardstycketeckensnitt"/>
    <w:link w:val="Sidhuvud"/>
    <w:uiPriority w:val="99"/>
    <w:rsid w:val="00167DFC"/>
    <w:rPr>
      <w:sz w:val="22"/>
      <w:szCs w:val="22"/>
      <w:lang w:eastAsia="en-US"/>
    </w:rPr>
  </w:style>
  <w:style w:type="paragraph" w:styleId="Sidfot">
    <w:name w:val="footer"/>
    <w:basedOn w:val="Normal"/>
    <w:link w:val="SidfotChar"/>
    <w:uiPriority w:val="99"/>
    <w:unhideWhenUsed/>
    <w:rsid w:val="00167DFC"/>
    <w:pPr>
      <w:tabs>
        <w:tab w:val="center" w:pos="4536"/>
        <w:tab w:val="right" w:pos="9072"/>
      </w:tabs>
    </w:pPr>
  </w:style>
  <w:style w:type="character" w:customStyle="1" w:styleId="SidfotChar">
    <w:name w:val="Sidfot Char"/>
    <w:basedOn w:val="Standardstycketeckensnitt"/>
    <w:link w:val="Sidfot"/>
    <w:uiPriority w:val="99"/>
    <w:rsid w:val="00167DFC"/>
    <w:rPr>
      <w:sz w:val="22"/>
      <w:szCs w:val="22"/>
      <w:lang w:eastAsia="en-US"/>
    </w:rPr>
  </w:style>
  <w:style w:type="paragraph" w:styleId="Ballongtext">
    <w:name w:val="Balloon Text"/>
    <w:basedOn w:val="Normal"/>
    <w:link w:val="BallongtextChar"/>
    <w:uiPriority w:val="99"/>
    <w:semiHidden/>
    <w:unhideWhenUsed/>
    <w:rsid w:val="00167DF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7DFC"/>
    <w:rPr>
      <w:rFonts w:ascii="Tahoma" w:hAnsi="Tahoma" w:cs="Tahoma"/>
      <w:sz w:val="16"/>
      <w:szCs w:val="16"/>
      <w:lang w:eastAsia="en-US"/>
    </w:rPr>
  </w:style>
  <w:style w:type="character" w:styleId="Hyperlnk">
    <w:name w:val="Hyperlink"/>
    <w:basedOn w:val="Standardstycketeckensnitt"/>
    <w:uiPriority w:val="99"/>
    <w:unhideWhenUsed/>
    <w:rsid w:val="006D00F6"/>
    <w:rPr>
      <w:color w:val="0000FF"/>
      <w:u w:val="single"/>
    </w:rPr>
  </w:style>
  <w:style w:type="character" w:customStyle="1" w:styleId="Rubrik2Char">
    <w:name w:val="Rubrik 2 Char"/>
    <w:basedOn w:val="Standardstycketeckensnitt"/>
    <w:link w:val="Rubrik2"/>
    <w:rsid w:val="00F7787B"/>
    <w:rPr>
      <w:rFonts w:ascii="Times New Roman" w:eastAsia="Times New Roman" w:hAnsi="Times New Roman"/>
      <w:sz w:val="28"/>
      <w:szCs w:val="24"/>
    </w:rPr>
  </w:style>
  <w:style w:type="character" w:styleId="Platshllartext">
    <w:name w:val="Placeholder Text"/>
    <w:basedOn w:val="Standardstycketeckensnitt"/>
    <w:uiPriority w:val="99"/>
    <w:semiHidden/>
    <w:rsid w:val="0015250D"/>
    <w:rPr>
      <w:color w:val="808080"/>
    </w:rPr>
  </w:style>
  <w:style w:type="paragraph" w:styleId="Liststycke">
    <w:name w:val="List Paragraph"/>
    <w:basedOn w:val="Normal"/>
    <w:uiPriority w:val="34"/>
    <w:qFormat/>
    <w:rsid w:val="00E738AB"/>
    <w:pPr>
      <w:ind w:left="720"/>
      <w:contextualSpacing/>
    </w:pPr>
  </w:style>
  <w:style w:type="paragraph" w:styleId="Rubrik">
    <w:name w:val="Title"/>
    <w:basedOn w:val="Normal"/>
    <w:next w:val="Normal"/>
    <w:link w:val="RubrikChar"/>
    <w:uiPriority w:val="10"/>
    <w:qFormat/>
    <w:rsid w:val="003729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72984"/>
    <w:rPr>
      <w:rFonts w:asciiTheme="majorHAnsi" w:eastAsiaTheme="majorEastAsia" w:hAnsiTheme="majorHAnsi" w:cstheme="majorBidi"/>
      <w:spacing w:val="-10"/>
      <w:kern w:val="28"/>
      <w:sz w:val="56"/>
      <w:szCs w:val="5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kaeldanielsson/Documents/Kompetensutveckla/Rutiner/Fa&#776;rdiga%20mallar%20ej%20publicerade/Rutin,%20brand%20och%20utrymn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Rutin, brand och utrymning.dotx</Template>
  <TotalTime>0</TotalTime>
  <Pages>1</Pages>
  <Words>233</Words>
  <Characters>1241</Characters>
  <Application>Microsoft Office Word</Application>
  <DocSecurity>0</DocSecurity>
  <Lines>10</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Prevent</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Mikael Danielsson</dc:creator>
  <cp:lastModifiedBy>Mikael Danielsson</cp:lastModifiedBy>
  <cp:revision>1</cp:revision>
  <dcterms:created xsi:type="dcterms:W3CDTF">2021-08-04T10:27:00Z</dcterms:created>
  <dcterms:modified xsi:type="dcterms:W3CDTF">2021-08-04T10:27:00Z</dcterms:modified>
</cp:coreProperties>
</file>