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A549B9" w14:paraId="580F37BC" w14:textId="77777777" w:rsidTr="00E46C4F">
        <w:trPr>
          <w:trHeight w:val="1220"/>
        </w:trPr>
        <w:tc>
          <w:tcPr>
            <w:tcW w:w="4551" w:type="dxa"/>
          </w:tcPr>
          <w:p w14:paraId="518E8934" w14:textId="77777777" w:rsidR="00AE08BD" w:rsidRDefault="00AE08BD" w:rsidP="00AE08BD">
            <w:pPr>
              <w:spacing w:after="0" w:line="240" w:lineRule="auto"/>
              <w:rPr>
                <w:rFonts w:ascii="Arial" w:hAnsi="Arial" w:cs="Arial"/>
                <w:sz w:val="16"/>
                <w:szCs w:val="16"/>
              </w:rPr>
            </w:pPr>
            <w:r>
              <w:rPr>
                <w:rFonts w:ascii="Arial" w:hAnsi="Arial" w:cs="Arial"/>
                <w:sz w:val="16"/>
                <w:szCs w:val="16"/>
              </w:rPr>
              <w:t>Företag</w:t>
            </w:r>
          </w:p>
          <w:p w14:paraId="643276D7"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420BC4A0" wp14:editId="5882F5C2">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7F0605F8" w14:textId="77777777" w:rsidR="00DB0804" w:rsidRDefault="00DB0804" w:rsidP="006B5029">
            <w:pPr>
              <w:spacing w:after="0" w:line="240" w:lineRule="auto"/>
              <w:rPr>
                <w:rFonts w:ascii="Arial" w:hAnsi="Arial" w:cs="Arial"/>
                <w:sz w:val="16"/>
                <w:szCs w:val="16"/>
              </w:rPr>
            </w:pPr>
            <w:r>
              <w:rPr>
                <w:rFonts w:ascii="Arial" w:hAnsi="Arial" w:cs="Arial"/>
                <w:sz w:val="16"/>
                <w:szCs w:val="16"/>
              </w:rPr>
              <w:t>Dokumentnamn</w:t>
            </w:r>
          </w:p>
          <w:p w14:paraId="25200291" w14:textId="77777777" w:rsidR="00DB0804" w:rsidRPr="00A549B9" w:rsidRDefault="006A05D8" w:rsidP="00DE14DE">
            <w:pPr>
              <w:spacing w:after="0" w:line="240" w:lineRule="auto"/>
              <w:rPr>
                <w:rFonts w:ascii="Arial" w:hAnsi="Arial" w:cs="Arial"/>
                <w:b/>
                <w:sz w:val="28"/>
                <w:szCs w:val="28"/>
              </w:rPr>
            </w:pPr>
            <w:r>
              <w:rPr>
                <w:rFonts w:ascii="Arial" w:hAnsi="Arial" w:cs="Arial"/>
                <w:b/>
                <w:sz w:val="28"/>
                <w:szCs w:val="28"/>
              </w:rPr>
              <w:t xml:space="preserve">Rutin, </w:t>
            </w:r>
            <w:r w:rsidR="00677265">
              <w:rPr>
                <w:rFonts w:ascii="Arial" w:hAnsi="Arial" w:cs="Arial"/>
                <w:b/>
                <w:sz w:val="28"/>
                <w:szCs w:val="28"/>
              </w:rPr>
              <w:t>gravida och ammande</w:t>
            </w:r>
          </w:p>
        </w:tc>
      </w:tr>
      <w:tr w:rsidR="00AE08BD" w:rsidRPr="00A549B9" w14:paraId="16C9F31B" w14:textId="77777777" w:rsidTr="00AE08BD">
        <w:tc>
          <w:tcPr>
            <w:tcW w:w="4551" w:type="dxa"/>
          </w:tcPr>
          <w:p w14:paraId="5ADA16F0" w14:textId="77777777" w:rsidR="00AE08BD" w:rsidRDefault="00AE08BD" w:rsidP="00AE08BD">
            <w:pPr>
              <w:spacing w:after="0" w:line="240" w:lineRule="auto"/>
              <w:rPr>
                <w:rFonts w:ascii="Arial" w:hAnsi="Arial" w:cs="Arial"/>
                <w:sz w:val="16"/>
                <w:szCs w:val="16"/>
                <w:lang w:val="en-US"/>
              </w:rPr>
            </w:pPr>
            <w:r>
              <w:rPr>
                <w:rFonts w:ascii="Arial" w:hAnsi="Arial" w:cs="Arial"/>
                <w:sz w:val="16"/>
                <w:szCs w:val="16"/>
                <w:lang w:val="en-US"/>
              </w:rPr>
              <w:t>Skapad av</w:t>
            </w:r>
          </w:p>
          <w:p w14:paraId="7BAEE7C0" w14:textId="77777777" w:rsidR="00AE08BD" w:rsidRPr="00F2564B" w:rsidRDefault="00AE08BD" w:rsidP="00AE08BD">
            <w:pPr>
              <w:spacing w:line="240" w:lineRule="auto"/>
            </w:pPr>
          </w:p>
        </w:tc>
        <w:tc>
          <w:tcPr>
            <w:tcW w:w="2428" w:type="dxa"/>
          </w:tcPr>
          <w:p w14:paraId="7FFDA689" w14:textId="77777777" w:rsidR="00AE08BD" w:rsidRDefault="00E46C4F" w:rsidP="00AE08BD">
            <w:pPr>
              <w:spacing w:after="0" w:line="240" w:lineRule="auto"/>
              <w:rPr>
                <w:rFonts w:ascii="Arial" w:hAnsi="Arial" w:cs="Arial"/>
                <w:sz w:val="16"/>
                <w:szCs w:val="16"/>
                <w:lang w:val="en-US"/>
              </w:rPr>
            </w:pPr>
            <w:r>
              <w:rPr>
                <w:rFonts w:ascii="Arial" w:hAnsi="Arial" w:cs="Arial"/>
                <w:sz w:val="16"/>
                <w:szCs w:val="16"/>
              </w:rPr>
              <w:t>Dokumentansvarig</w:t>
            </w:r>
          </w:p>
          <w:p w14:paraId="40EAC44A" w14:textId="77777777" w:rsidR="00AE08BD" w:rsidRPr="00F2564B" w:rsidRDefault="00AE08BD" w:rsidP="00AE08BD">
            <w:pPr>
              <w:spacing w:after="0" w:line="240" w:lineRule="auto"/>
              <w:rPr>
                <w:rFonts w:asciiTheme="minorHAnsi" w:hAnsiTheme="minorHAnsi" w:cs="Arial"/>
                <w:lang w:val="en-US"/>
              </w:rPr>
            </w:pPr>
          </w:p>
          <w:p w14:paraId="097921BA"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070FA40E"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7E156B7F" w14:textId="77777777" w:rsidR="00DB0804" w:rsidRPr="00F2564B" w:rsidRDefault="00DB0804" w:rsidP="00AE08BD">
            <w:pPr>
              <w:spacing w:after="0" w:line="240" w:lineRule="auto"/>
              <w:rPr>
                <w:rFonts w:asciiTheme="minorHAnsi" w:hAnsiTheme="minorHAnsi" w:cs="Arial"/>
              </w:rPr>
            </w:pPr>
          </w:p>
        </w:tc>
      </w:tr>
      <w:tr w:rsidR="00AE08BD" w:rsidRPr="00A549B9" w14:paraId="2A010D9F" w14:textId="77777777" w:rsidTr="00AE08BD">
        <w:tc>
          <w:tcPr>
            <w:tcW w:w="4551" w:type="dxa"/>
          </w:tcPr>
          <w:p w14:paraId="5C8011F9" w14:textId="77777777" w:rsidR="00AE08BD" w:rsidRDefault="00AE08BD" w:rsidP="00F1666F">
            <w:pPr>
              <w:spacing w:after="0" w:line="240" w:lineRule="auto"/>
              <w:rPr>
                <w:rFonts w:ascii="Arial" w:hAnsi="Arial" w:cs="Arial"/>
                <w:sz w:val="16"/>
                <w:szCs w:val="16"/>
                <w:lang w:val="en-US"/>
              </w:rPr>
            </w:pPr>
            <w:r>
              <w:rPr>
                <w:rFonts w:ascii="Arial" w:hAnsi="Arial" w:cs="Arial"/>
                <w:sz w:val="16"/>
                <w:szCs w:val="16"/>
                <w:lang w:val="en-US"/>
              </w:rPr>
              <w:t>Fastställd av</w:t>
            </w:r>
          </w:p>
          <w:p w14:paraId="383E5C04" w14:textId="77777777" w:rsidR="00AE08BD" w:rsidRPr="00F2564B" w:rsidRDefault="00AE08BD" w:rsidP="00AE08BD">
            <w:pPr>
              <w:spacing w:after="0" w:line="240" w:lineRule="auto"/>
              <w:rPr>
                <w:rFonts w:asciiTheme="minorHAnsi" w:hAnsiTheme="minorHAnsi" w:cs="Arial"/>
              </w:rPr>
            </w:pPr>
          </w:p>
        </w:tc>
        <w:tc>
          <w:tcPr>
            <w:tcW w:w="2428" w:type="dxa"/>
          </w:tcPr>
          <w:p w14:paraId="4B5CE822" w14:textId="77777777" w:rsidR="00F2564B" w:rsidRDefault="00E46C4F" w:rsidP="00AE08BD">
            <w:pPr>
              <w:spacing w:after="0" w:line="240" w:lineRule="auto"/>
              <w:rPr>
                <w:rFonts w:ascii="Arial" w:hAnsi="Arial" w:cs="Arial"/>
                <w:sz w:val="16"/>
                <w:szCs w:val="16"/>
              </w:rPr>
            </w:pPr>
            <w:r>
              <w:rPr>
                <w:rFonts w:ascii="Arial" w:hAnsi="Arial" w:cs="Arial"/>
                <w:sz w:val="16"/>
                <w:szCs w:val="16"/>
                <w:lang w:val="en-US"/>
              </w:rPr>
              <w:t>Fastställt datum</w:t>
            </w:r>
          </w:p>
          <w:p w14:paraId="464242A8" w14:textId="77777777" w:rsidR="00AE08BD" w:rsidRDefault="00AE08BD" w:rsidP="00AE08BD">
            <w:pPr>
              <w:spacing w:line="240" w:lineRule="auto"/>
            </w:pPr>
          </w:p>
        </w:tc>
        <w:tc>
          <w:tcPr>
            <w:tcW w:w="2083" w:type="dxa"/>
          </w:tcPr>
          <w:p w14:paraId="77040CDB" w14:textId="77777777" w:rsidR="00F2564B" w:rsidRDefault="00E46C4F" w:rsidP="00F2564B">
            <w:pPr>
              <w:spacing w:after="0" w:line="240" w:lineRule="auto"/>
              <w:rPr>
                <w:rFonts w:ascii="Arial" w:hAnsi="Arial" w:cs="Arial"/>
                <w:sz w:val="16"/>
                <w:szCs w:val="16"/>
              </w:rPr>
            </w:pPr>
            <w:r>
              <w:rPr>
                <w:rFonts w:ascii="Arial" w:hAnsi="Arial" w:cs="Arial"/>
                <w:sz w:val="16"/>
                <w:szCs w:val="16"/>
              </w:rPr>
              <w:t>Gäller från</w:t>
            </w:r>
          </w:p>
          <w:p w14:paraId="716E27FD" w14:textId="77777777" w:rsidR="00AE08BD" w:rsidRPr="00F2564B" w:rsidRDefault="00AE08BD" w:rsidP="00E46C4F">
            <w:pPr>
              <w:spacing w:after="0" w:line="240" w:lineRule="auto"/>
              <w:rPr>
                <w:rFonts w:asciiTheme="minorHAnsi" w:hAnsiTheme="minorHAnsi" w:cs="Arial"/>
              </w:rPr>
            </w:pPr>
          </w:p>
        </w:tc>
      </w:tr>
    </w:tbl>
    <w:p w14:paraId="05745838" w14:textId="77777777" w:rsidR="00DC53B9" w:rsidRPr="00A549B9" w:rsidRDefault="00DC53B9" w:rsidP="00AE08BD">
      <w:pPr>
        <w:spacing w:line="240" w:lineRule="auto"/>
        <w:rPr>
          <w:rFonts w:ascii="Arial" w:hAnsi="Arial" w:cs="Arial"/>
          <w:sz w:val="16"/>
          <w:szCs w:val="16"/>
        </w:rPr>
      </w:pPr>
    </w:p>
    <w:sdt>
      <w:sdtPr>
        <w:tag w:val="goog_rdk_43"/>
        <w:id w:val="2040233047"/>
      </w:sdtPr>
      <w:sdtEndPr/>
      <w:sdtContent>
        <w:p w14:paraId="5B690C72" w14:textId="77777777" w:rsidR="00677265" w:rsidRDefault="00677265" w:rsidP="00677265">
          <w:pPr>
            <w:rPr>
              <w:b/>
            </w:rPr>
          </w:pPr>
          <w:r>
            <w:rPr>
              <w:b/>
            </w:rPr>
            <w:t>Syfte</w:t>
          </w:r>
        </w:p>
      </w:sdtContent>
    </w:sdt>
    <w:p w14:paraId="680F62C7" w14:textId="77777777" w:rsidR="00677265" w:rsidRDefault="00677265" w:rsidP="00677265">
      <w:pPr>
        <w:rPr>
          <w:b/>
        </w:rPr>
      </w:pPr>
      <w:r>
        <w:t xml:space="preserve">Rutinen syftar till att säkerställa att den som är gravid, nyligen förlöst eller ammar inte utsätts för faktorer eller förhållanden i arbetet som kan leda till risk för olycksfall eller ohälsa. </w:t>
      </w:r>
    </w:p>
    <w:p w14:paraId="314D65AE" w14:textId="77777777" w:rsidR="00677265" w:rsidRDefault="00677265" w:rsidP="00677265">
      <w:pPr>
        <w:rPr>
          <w:b/>
        </w:rPr>
      </w:pPr>
      <w:r>
        <w:rPr>
          <w:b/>
        </w:rPr>
        <w:t>Definitioner</w:t>
      </w:r>
    </w:p>
    <w:p w14:paraId="01428195" w14:textId="77777777" w:rsidR="00677265" w:rsidRDefault="00677265" w:rsidP="00677265">
      <w:pPr>
        <w:rPr>
          <w:b/>
        </w:rPr>
      </w:pPr>
      <w:r>
        <w:t xml:space="preserve">Denna rutin avser att gälla arbetstagare som är gravida, har fött barn högst 14 dagar innan arbetet ska påbörjas eller ammar och har underrättat arbetsgivaren om detta. Som arbetstagare anses också den vara som har hyrts in för att arbeta i verksamheten. </w:t>
      </w:r>
    </w:p>
    <w:p w14:paraId="6F71DB89" w14:textId="77777777" w:rsidR="00677265" w:rsidRDefault="00677265" w:rsidP="00677265">
      <w:pPr>
        <w:rPr>
          <w:b/>
        </w:rPr>
      </w:pPr>
      <w:r>
        <w:rPr>
          <w:b/>
        </w:rPr>
        <w:t>Rutin</w:t>
      </w:r>
    </w:p>
    <w:p w14:paraId="7E000FA0" w14:textId="77777777" w:rsidR="00677265" w:rsidRDefault="00677265" w:rsidP="00677265">
      <w:r>
        <w:t xml:space="preserve">När arbetsgivaren blivit underrättad om att en medarbetare är gravid, nyförlöst eller ammar så ska den utan dröjsmål göra en riskbedömning för att se om kvinnan utsätts för några arbetsmiljöfaktorer eller förhållande som anges i bilagan till AFS 2007:5. </w:t>
      </w:r>
    </w:p>
    <w:p w14:paraId="6364786A" w14:textId="77777777" w:rsidR="00677265" w:rsidRDefault="00677265" w:rsidP="00677265">
      <w:r>
        <w:t>Om ansvarig chef anser att kvinnan utsätts för risk för olycka eller ohälsa så har den ansvar för att undanröja riskerna eller ge kvinnan andra arbetsuppgifter.</w:t>
      </w:r>
    </w:p>
    <w:p w14:paraId="206C6E20" w14:textId="77777777" w:rsidR="00677265" w:rsidRDefault="00677265" w:rsidP="00677265">
      <w:r>
        <w:t xml:space="preserve">Ansvarig chef har som uppgift att se till att det finns möjlighet för kvinnan att vila i liggande ställning på arbetet. </w:t>
      </w:r>
    </w:p>
    <w:p w14:paraId="7AC97F83" w14:textId="77777777" w:rsidR="00677265" w:rsidRDefault="00677265" w:rsidP="00677265">
      <w:r>
        <w:t>Ansvarig chef ska se till att den gravida, nyförlösta eller ammande kvinnan kontinuerligt får information om risker, åtgärder och planering för fortsatt arbete.</w:t>
      </w:r>
    </w:p>
    <w:p w14:paraId="1F2DC625" w14:textId="77777777" w:rsidR="00677265" w:rsidRDefault="00677265" w:rsidP="00677265">
      <w:r>
        <w:t>Ansvarig chef ska informera den gravida kvinnan om möjligheten att söka graviditetspenning från Försäkringskassan om den gravida har ett fysiskt ansträngande arbete eller riskfyllda moment i arbetet och omplacering till andra arbetsuppgifter inte kan ske.</w:t>
      </w:r>
    </w:p>
    <w:p w14:paraId="3A172F2A" w14:textId="77777777" w:rsidR="00677265" w:rsidRDefault="00677265" w:rsidP="00677265">
      <w:pPr>
        <w:rPr>
          <w:color w:val="073763"/>
        </w:rPr>
      </w:pPr>
    </w:p>
    <w:sdt>
      <w:sdtPr>
        <w:tag w:val="goog_rdk_44"/>
        <w:id w:val="-2113263892"/>
      </w:sdtPr>
      <w:sdtEndPr/>
      <w:sdtContent>
        <w:p w14:paraId="2679412A" w14:textId="77777777" w:rsidR="00677265" w:rsidRDefault="00677265" w:rsidP="00677265">
          <w:pPr>
            <w:rPr>
              <w:b/>
            </w:rPr>
          </w:pPr>
          <w:r>
            <w:rPr>
              <w:b/>
            </w:rPr>
            <w:t>Blanketter, instruktioner och checklistor som används</w:t>
          </w:r>
        </w:p>
      </w:sdtContent>
    </w:sdt>
    <w:p w14:paraId="14C5B91C" w14:textId="77777777" w:rsidR="00677265" w:rsidRDefault="00677265" w:rsidP="00677265">
      <w:r>
        <w:t>AFS 2007:5, mall riskbedömning och handlingsplan, mall riskmatris</w:t>
      </w:r>
    </w:p>
    <w:p w14:paraId="005B1A47" w14:textId="77777777" w:rsidR="003C4CF7" w:rsidRPr="00C60BB2" w:rsidRDefault="003C4CF7" w:rsidP="00677265"/>
    <w:sectPr w:rsidR="003C4CF7" w:rsidRPr="00C60BB2"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16D95" w14:textId="77777777" w:rsidR="005354C6" w:rsidRDefault="005354C6" w:rsidP="00167DFC">
      <w:pPr>
        <w:spacing w:after="0" w:line="240" w:lineRule="auto"/>
      </w:pPr>
      <w:r>
        <w:separator/>
      </w:r>
    </w:p>
  </w:endnote>
  <w:endnote w:type="continuationSeparator" w:id="0">
    <w:p w14:paraId="7C47D418" w14:textId="77777777" w:rsidR="005354C6" w:rsidRDefault="005354C6"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2D86" w14:textId="77777777" w:rsidR="005354C6" w:rsidRDefault="005354C6" w:rsidP="00167DFC">
      <w:pPr>
        <w:spacing w:after="0" w:line="240" w:lineRule="auto"/>
      </w:pPr>
      <w:r>
        <w:separator/>
      </w:r>
    </w:p>
  </w:footnote>
  <w:footnote w:type="continuationSeparator" w:id="0">
    <w:p w14:paraId="769E19E0" w14:textId="77777777" w:rsidR="005354C6" w:rsidRDefault="005354C6"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2"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3"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5"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activeWritingStyle w:appName="MSWord" w:lang="en-US" w:vendorID="64" w:dllVersion="6" w:nlCheck="1" w:checkStyle="0"/>
  <w:activeWritingStyle w:appName="MSWord" w:lang="sv-SE" w:vendorID="64" w:dllVersion="4096" w:nlCheck="1" w:checkStyle="0"/>
  <w:activeWritingStyle w:appName="MSWord" w:lang="en-US" w:vendorID="64" w:dllVersion="4096" w:nlCheck="1" w:checkStyle="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C3"/>
    <w:rsid w:val="000136EC"/>
    <w:rsid w:val="0004787A"/>
    <w:rsid w:val="000550DC"/>
    <w:rsid w:val="0007137A"/>
    <w:rsid w:val="00080204"/>
    <w:rsid w:val="000A0789"/>
    <w:rsid w:val="00134CE1"/>
    <w:rsid w:val="00135D83"/>
    <w:rsid w:val="0015250D"/>
    <w:rsid w:val="00167DFC"/>
    <w:rsid w:val="00194499"/>
    <w:rsid w:val="001D237C"/>
    <w:rsid w:val="002547AC"/>
    <w:rsid w:val="00285A1D"/>
    <w:rsid w:val="0029533C"/>
    <w:rsid w:val="002A44FC"/>
    <w:rsid w:val="002A4D12"/>
    <w:rsid w:val="002B1E80"/>
    <w:rsid w:val="0033666D"/>
    <w:rsid w:val="00341F53"/>
    <w:rsid w:val="003660C1"/>
    <w:rsid w:val="00372984"/>
    <w:rsid w:val="003A1EE9"/>
    <w:rsid w:val="003B38D8"/>
    <w:rsid w:val="003C4CF7"/>
    <w:rsid w:val="003C7CA5"/>
    <w:rsid w:val="003E53D0"/>
    <w:rsid w:val="003F04D7"/>
    <w:rsid w:val="004B6644"/>
    <w:rsid w:val="004C7FEE"/>
    <w:rsid w:val="004E6C9A"/>
    <w:rsid w:val="004F4E65"/>
    <w:rsid w:val="005225B1"/>
    <w:rsid w:val="005354C6"/>
    <w:rsid w:val="00536A33"/>
    <w:rsid w:val="005542DC"/>
    <w:rsid w:val="005B369E"/>
    <w:rsid w:val="005E14C6"/>
    <w:rsid w:val="005F2BFA"/>
    <w:rsid w:val="005F2D51"/>
    <w:rsid w:val="00604597"/>
    <w:rsid w:val="00607E2C"/>
    <w:rsid w:val="006168C3"/>
    <w:rsid w:val="006245EB"/>
    <w:rsid w:val="00641769"/>
    <w:rsid w:val="006513F0"/>
    <w:rsid w:val="00675971"/>
    <w:rsid w:val="00677265"/>
    <w:rsid w:val="006907C5"/>
    <w:rsid w:val="006A05D8"/>
    <w:rsid w:val="006B15F7"/>
    <w:rsid w:val="006B7196"/>
    <w:rsid w:val="006D00F6"/>
    <w:rsid w:val="0072756A"/>
    <w:rsid w:val="007771C3"/>
    <w:rsid w:val="007838FF"/>
    <w:rsid w:val="007B180C"/>
    <w:rsid w:val="007B1C6F"/>
    <w:rsid w:val="007B37DD"/>
    <w:rsid w:val="007C0D49"/>
    <w:rsid w:val="0084791F"/>
    <w:rsid w:val="00871D7E"/>
    <w:rsid w:val="0089270C"/>
    <w:rsid w:val="008A4F52"/>
    <w:rsid w:val="008E3229"/>
    <w:rsid w:val="008F2E5E"/>
    <w:rsid w:val="00933F51"/>
    <w:rsid w:val="00947051"/>
    <w:rsid w:val="009E3FFA"/>
    <w:rsid w:val="00A210CA"/>
    <w:rsid w:val="00A44678"/>
    <w:rsid w:val="00A549B9"/>
    <w:rsid w:val="00A87689"/>
    <w:rsid w:val="00A93130"/>
    <w:rsid w:val="00AE08BD"/>
    <w:rsid w:val="00B27F59"/>
    <w:rsid w:val="00B40176"/>
    <w:rsid w:val="00B46335"/>
    <w:rsid w:val="00B8246B"/>
    <w:rsid w:val="00BD4989"/>
    <w:rsid w:val="00BE4B79"/>
    <w:rsid w:val="00C00670"/>
    <w:rsid w:val="00C030E8"/>
    <w:rsid w:val="00C4263C"/>
    <w:rsid w:val="00C60BB2"/>
    <w:rsid w:val="00CE63E9"/>
    <w:rsid w:val="00D05A1F"/>
    <w:rsid w:val="00D80BF0"/>
    <w:rsid w:val="00DB0804"/>
    <w:rsid w:val="00DC53B9"/>
    <w:rsid w:val="00DD1F46"/>
    <w:rsid w:val="00DE14DE"/>
    <w:rsid w:val="00E002CB"/>
    <w:rsid w:val="00E46C4F"/>
    <w:rsid w:val="00E623F0"/>
    <w:rsid w:val="00E62BB5"/>
    <w:rsid w:val="00E738AB"/>
    <w:rsid w:val="00F003B8"/>
    <w:rsid w:val="00F038C9"/>
    <w:rsid w:val="00F2564B"/>
    <w:rsid w:val="00F556AB"/>
    <w:rsid w:val="00F7787B"/>
    <w:rsid w:val="00FB399E"/>
    <w:rsid w:val="00FB4C2B"/>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F30A"/>
  <w15:docId w15:val="{154A9057-FF67-234F-95A2-B1E1BE2F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aeldanielsson/Documents/Kompetensutveckla/Rutiner/Fa&#776;rdiga%20mallar%20ej%20publicerade/Rutin,%20gravida%20och%20amman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Rutin, gravida och ammande.dotx</Template>
  <TotalTime>1</TotalTime>
  <Pages>1</Pages>
  <Words>269</Words>
  <Characters>1426</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Mikael Danielsson</dc:creator>
  <cp:lastModifiedBy>Mikael Danielsson</cp:lastModifiedBy>
  <cp:revision>1</cp:revision>
  <dcterms:created xsi:type="dcterms:W3CDTF">2021-08-04T10:28:00Z</dcterms:created>
  <dcterms:modified xsi:type="dcterms:W3CDTF">2021-08-04T10:29:00Z</dcterms:modified>
</cp:coreProperties>
</file>