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428"/>
        <w:gridCol w:w="2082"/>
      </w:tblGrid>
      <w:tr w:rsidR="006D2250" w:rsidRPr="00A549B9" w14:paraId="07E167FD" w14:textId="77777777" w:rsidTr="0001348F">
        <w:trPr>
          <w:trHeight w:val="1220"/>
        </w:trPr>
        <w:tc>
          <w:tcPr>
            <w:tcW w:w="4550" w:type="dxa"/>
          </w:tcPr>
          <w:p w14:paraId="2EE0913E" w14:textId="67F14C4B" w:rsidR="006D2250" w:rsidRPr="00EB1CB7" w:rsidRDefault="006D2250" w:rsidP="0001348F">
            <w:pPr>
              <w:rPr>
                <w:rStyle w:val="Stark"/>
              </w:rPr>
            </w:pPr>
            <w:r>
              <w:rPr>
                <w:rStyle w:val="Stark"/>
              </w:rPr>
              <w:t>Organisation</w:t>
            </w:r>
          </w:p>
          <w:p w14:paraId="7830B8DC" w14:textId="2F08D40E" w:rsidR="006D2250" w:rsidRPr="00EB1CB7" w:rsidRDefault="00BE0A6A" w:rsidP="0001348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D9AC305" wp14:editId="136E5964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139065</wp:posOffset>
                  </wp:positionV>
                  <wp:extent cx="1685925" cy="952500"/>
                  <wp:effectExtent l="0" t="0" r="9525" b="0"/>
                  <wp:wrapTight wrapText="bothSides">
                    <wp:wrapPolygon edited="0">
                      <wp:start x="0" y="0"/>
                      <wp:lineTo x="0" y="21168"/>
                      <wp:lineTo x="21478" y="21168"/>
                      <wp:lineTo x="21478" y="0"/>
                      <wp:lineTo x="0" y="0"/>
                    </wp:wrapPolygon>
                  </wp:wrapTight>
                  <wp:docPr id="916486014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486014" name="Bildobjekt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10" w:type="dxa"/>
            <w:gridSpan w:val="2"/>
          </w:tcPr>
          <w:p w14:paraId="0030B8C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</w:t>
            </w:r>
          </w:p>
          <w:p w14:paraId="682C55B8" w14:textId="1386E9EB" w:rsidR="006D2250" w:rsidRPr="00EB1CB7" w:rsidRDefault="006D2250" w:rsidP="0001348F">
            <w:pPr>
              <w:pStyle w:val="Rubrik1"/>
            </w:pPr>
            <w:bookmarkStart w:id="0" w:name="_Toc163138406"/>
            <w:r w:rsidRPr="00BE0A6A">
              <w:rPr>
                <w:color w:val="70AD47" w:themeColor="accent6"/>
              </w:rPr>
              <w:t xml:space="preserve">Skriftlig instruktion, </w:t>
            </w:r>
            <w:bookmarkEnd w:id="0"/>
            <w:r w:rsidR="000136F1" w:rsidRPr="00BE0A6A">
              <w:rPr>
                <w:color w:val="70AD47" w:themeColor="accent6"/>
              </w:rPr>
              <w:t>förhindra att verktyg och utrustning tappas</w:t>
            </w:r>
          </w:p>
        </w:tc>
      </w:tr>
      <w:tr w:rsidR="006D2250" w:rsidRPr="00A549B9" w14:paraId="10857D86" w14:textId="77777777" w:rsidTr="0001348F">
        <w:trPr>
          <w:trHeight w:val="597"/>
        </w:trPr>
        <w:tc>
          <w:tcPr>
            <w:tcW w:w="4550" w:type="dxa"/>
          </w:tcPr>
          <w:p w14:paraId="6D5F053D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Skapad av</w:t>
            </w:r>
          </w:p>
          <w:p w14:paraId="7158D511" w14:textId="0C5CB36C" w:rsidR="006D2250" w:rsidRPr="00EB1CB7" w:rsidRDefault="006D2250" w:rsidP="0001348F"/>
        </w:tc>
        <w:tc>
          <w:tcPr>
            <w:tcW w:w="2428" w:type="dxa"/>
          </w:tcPr>
          <w:p w14:paraId="77F2DA3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Dokumentansvarig</w:t>
            </w:r>
          </w:p>
          <w:p w14:paraId="3AA99518" w14:textId="7177CD66" w:rsidR="006D2250" w:rsidRPr="00EB1CB7" w:rsidRDefault="006D2250" w:rsidP="0001348F"/>
        </w:tc>
        <w:tc>
          <w:tcPr>
            <w:tcW w:w="2082" w:type="dxa"/>
          </w:tcPr>
          <w:p w14:paraId="16C986F9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Version</w:t>
            </w:r>
          </w:p>
          <w:p w14:paraId="4C4BBC59" w14:textId="77777777" w:rsidR="006D2250" w:rsidRPr="00EB1CB7" w:rsidRDefault="006D2250" w:rsidP="0001348F">
            <w:r w:rsidRPr="00EB1CB7">
              <w:t>1</w:t>
            </w:r>
          </w:p>
        </w:tc>
      </w:tr>
      <w:tr w:rsidR="006D2250" w:rsidRPr="00A549B9" w14:paraId="55EFF100" w14:textId="77777777" w:rsidTr="0001348F">
        <w:tc>
          <w:tcPr>
            <w:tcW w:w="4550" w:type="dxa"/>
          </w:tcPr>
          <w:p w14:paraId="6C2D3353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Fastställd av</w:t>
            </w:r>
          </w:p>
          <w:p w14:paraId="1D16F975" w14:textId="5B5BF2A0" w:rsidR="006D2250" w:rsidRPr="00EB1CB7" w:rsidRDefault="006D2250" w:rsidP="0001348F"/>
        </w:tc>
        <w:tc>
          <w:tcPr>
            <w:tcW w:w="2428" w:type="dxa"/>
          </w:tcPr>
          <w:p w14:paraId="156CAC30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Fastställt datum</w:t>
            </w:r>
          </w:p>
          <w:p w14:paraId="05166723" w14:textId="1F0A4449" w:rsidR="006D2250" w:rsidRPr="00EB1CB7" w:rsidRDefault="006D2250" w:rsidP="0001348F">
            <w:r>
              <w:t>202</w:t>
            </w:r>
            <w:r w:rsidR="00BE0A6A">
              <w:t>7</w:t>
            </w:r>
            <w:r>
              <w:t>-04-02</w:t>
            </w:r>
          </w:p>
        </w:tc>
        <w:tc>
          <w:tcPr>
            <w:tcW w:w="2082" w:type="dxa"/>
          </w:tcPr>
          <w:p w14:paraId="477F57F2" w14:textId="77777777" w:rsidR="006D2250" w:rsidRPr="00EB1CB7" w:rsidRDefault="006D2250" w:rsidP="0001348F">
            <w:pPr>
              <w:rPr>
                <w:rStyle w:val="Stark"/>
              </w:rPr>
            </w:pPr>
            <w:r w:rsidRPr="00EB1CB7">
              <w:rPr>
                <w:rStyle w:val="Stark"/>
              </w:rPr>
              <w:t>Gäller från</w:t>
            </w:r>
          </w:p>
          <w:p w14:paraId="7B5DBB86" w14:textId="2852145D" w:rsidR="006D2250" w:rsidRPr="00EB1CB7" w:rsidRDefault="006D2250" w:rsidP="0001348F">
            <w:r>
              <w:t>202</w:t>
            </w:r>
            <w:r w:rsidR="00BE0A6A">
              <w:t>7</w:t>
            </w:r>
            <w:r>
              <w:t>-04-02</w:t>
            </w:r>
          </w:p>
        </w:tc>
      </w:tr>
    </w:tbl>
    <w:p w14:paraId="70FD6770" w14:textId="77777777" w:rsidR="006D2250" w:rsidRDefault="006D2250" w:rsidP="006D2250">
      <w:pPr>
        <w:pStyle w:val="Rubrik2"/>
      </w:pPr>
    </w:p>
    <w:p w14:paraId="447616BE" w14:textId="77777777" w:rsidR="006D2250" w:rsidRPr="00BE0A6A" w:rsidRDefault="006D2250" w:rsidP="006D2250">
      <w:pPr>
        <w:pStyle w:val="Rubrik2"/>
        <w:rPr>
          <w:color w:val="70AD47" w:themeColor="accent6"/>
        </w:rPr>
      </w:pPr>
      <w:bookmarkStart w:id="1" w:name="_Toc163138407"/>
      <w:r w:rsidRPr="00BE0A6A">
        <w:rPr>
          <w:color w:val="70AD47" w:themeColor="accent6"/>
        </w:rPr>
        <w:t>Syfte</w:t>
      </w:r>
      <w:bookmarkEnd w:id="1"/>
    </w:p>
    <w:p w14:paraId="750FB76B" w14:textId="4B928279" w:rsidR="006D2250" w:rsidRPr="00126617" w:rsidRDefault="006D2250" w:rsidP="006D2250">
      <w:r>
        <w:t xml:space="preserve">Se till att </w:t>
      </w:r>
      <w:r w:rsidR="001A2CB8">
        <w:t>verktyg och utrustning inte tappas av medarbetare under pågående arbete på hög höjd</w:t>
      </w:r>
      <w:r w:rsidR="009B4592">
        <w:t>.</w:t>
      </w:r>
    </w:p>
    <w:p w14:paraId="76FC802D" w14:textId="77777777" w:rsidR="006D2250" w:rsidRPr="00BE0A6A" w:rsidRDefault="006D2250" w:rsidP="006D2250">
      <w:pPr>
        <w:pStyle w:val="Rubrik2"/>
        <w:rPr>
          <w:color w:val="70AD47" w:themeColor="accent6"/>
          <w:lang w:eastAsia="sv-SE"/>
        </w:rPr>
      </w:pPr>
      <w:bookmarkStart w:id="2" w:name="_Toc163138408"/>
      <w:r w:rsidRPr="00BE0A6A">
        <w:rPr>
          <w:color w:val="70AD47" w:themeColor="accent6"/>
          <w:lang w:eastAsia="sv-SE"/>
        </w:rPr>
        <w:t>Definition</w:t>
      </w:r>
      <w:bookmarkEnd w:id="2"/>
    </w:p>
    <w:p w14:paraId="44778398" w14:textId="4D9FCD5A" w:rsidR="006D2250" w:rsidRPr="005F52A4" w:rsidRDefault="001A2CB8" w:rsidP="006D2250">
      <w:pPr>
        <w:rPr>
          <w:lang w:eastAsia="sv-SE"/>
        </w:rPr>
      </w:pPr>
      <w:r>
        <w:t>Det finns betydande risker med att tappa verktyg och annan bärbar utrustning när man utför arbete på hög höjd.</w:t>
      </w:r>
    </w:p>
    <w:p w14:paraId="3800410D" w14:textId="77777777" w:rsidR="006D2250" w:rsidRPr="00BE0A6A" w:rsidRDefault="006D2250" w:rsidP="006D2250">
      <w:pPr>
        <w:pStyle w:val="Rubrik2"/>
        <w:rPr>
          <w:color w:val="70AD47" w:themeColor="accent6"/>
          <w:lang w:eastAsia="sv-SE"/>
        </w:rPr>
      </w:pPr>
      <w:bookmarkStart w:id="3" w:name="_Toc163138409"/>
      <w:r w:rsidRPr="00BE0A6A">
        <w:rPr>
          <w:color w:val="70AD47" w:themeColor="accent6"/>
          <w:lang w:eastAsia="sv-SE"/>
        </w:rPr>
        <w:t>Instruktion</w:t>
      </w:r>
      <w:bookmarkEnd w:id="3"/>
    </w:p>
    <w:p w14:paraId="46964688" w14:textId="385E0BC5" w:rsidR="006D2250" w:rsidRDefault="006D2250" w:rsidP="006D2250">
      <w:pPr>
        <w:rPr>
          <w:lang w:eastAsia="sv-SE"/>
        </w:rPr>
      </w:pPr>
      <w:r>
        <w:rPr>
          <w:lang w:eastAsia="sv-SE"/>
        </w:rPr>
        <w:t xml:space="preserve">Det är viktigt att alla följer dessa instruktioner varje gång </w:t>
      </w:r>
      <w:r w:rsidR="006D65F2">
        <w:rPr>
          <w:lang w:eastAsia="sv-SE"/>
        </w:rPr>
        <w:t xml:space="preserve">arbeten med </w:t>
      </w:r>
      <w:r w:rsidR="001A2CB8">
        <w:rPr>
          <w:lang w:eastAsia="sv-SE"/>
        </w:rPr>
        <w:t>verktyg och utrustning</w:t>
      </w:r>
      <w:r w:rsidR="009B4592">
        <w:rPr>
          <w:lang w:eastAsia="sv-SE"/>
        </w:rPr>
        <w:t xml:space="preserve"> utförs</w:t>
      </w:r>
      <w:r w:rsidR="001A2CB8">
        <w:rPr>
          <w:lang w:eastAsia="sv-SE"/>
        </w:rPr>
        <w:t xml:space="preserve"> på hög höjd</w:t>
      </w:r>
      <w:r w:rsidR="009B4592">
        <w:rPr>
          <w:lang w:eastAsia="sv-SE"/>
        </w:rPr>
        <w:t>.</w:t>
      </w:r>
    </w:p>
    <w:p w14:paraId="0E1CA44E" w14:textId="77777777" w:rsidR="006D2250" w:rsidRPr="00BE0A6A" w:rsidRDefault="006D2250" w:rsidP="006D2250">
      <w:pPr>
        <w:pStyle w:val="Rubrik3"/>
        <w:rPr>
          <w:color w:val="70AD47" w:themeColor="accent6"/>
          <w:lang w:eastAsia="sv-SE"/>
        </w:rPr>
      </w:pPr>
      <w:bookmarkStart w:id="4" w:name="_Toc163138410"/>
      <w:r w:rsidRPr="00BE0A6A">
        <w:rPr>
          <w:color w:val="70AD47" w:themeColor="accent6"/>
          <w:lang w:eastAsia="sv-SE"/>
        </w:rPr>
        <w:t>Närmsta chef</w:t>
      </w:r>
      <w:bookmarkEnd w:id="4"/>
    </w:p>
    <w:p w14:paraId="7BD7F017" w14:textId="45D9BAF3" w:rsidR="006D2250" w:rsidRDefault="00844D82" w:rsidP="006D2250">
      <w:pPr>
        <w:rPr>
          <w:lang w:eastAsia="sv-SE"/>
        </w:rPr>
      </w:pPr>
      <w:r>
        <w:rPr>
          <w:lang w:eastAsia="sv-SE"/>
        </w:rPr>
        <w:t xml:space="preserve">För att </w:t>
      </w:r>
      <w:r w:rsidR="001A2CB8">
        <w:rPr>
          <w:lang w:eastAsia="sv-SE"/>
        </w:rPr>
        <w:t>minska risken för att medarbetare tappar verktyg och utrustning</w:t>
      </w:r>
      <w:r>
        <w:rPr>
          <w:lang w:eastAsia="sv-SE"/>
        </w:rPr>
        <w:t xml:space="preserve"> måste jag</w:t>
      </w:r>
      <w:r w:rsidR="007D3515">
        <w:rPr>
          <w:lang w:eastAsia="sv-SE"/>
        </w:rPr>
        <w:t xml:space="preserve"> som närmaste chef</w:t>
      </w:r>
      <w:r>
        <w:rPr>
          <w:lang w:eastAsia="sv-SE"/>
        </w:rPr>
        <w:t>:</w:t>
      </w:r>
    </w:p>
    <w:p w14:paraId="2C616EE4" w14:textId="69E5A782" w:rsidR="006D65F2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Försäkra mig om att alla som arbetar på hög höjd har den utbildning som krävs, dels för själva arbetet, dels för de verktyg som används.</w:t>
      </w:r>
    </w:p>
    <w:p w14:paraId="1CDBFE19" w14:textId="51E7E706" w:rsidR="001A2CB8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 xml:space="preserve">Säkerställa att utrustningen och verktygen är lämpade för arbete på höjd (med verktygssäkringar, fästpunkter för fallskydd </w:t>
      </w:r>
      <w:proofErr w:type="gramStart"/>
      <w:r>
        <w:rPr>
          <w:lang w:eastAsia="sv-SE"/>
        </w:rPr>
        <w:t>m.m.</w:t>
      </w:r>
      <w:proofErr w:type="gramEnd"/>
      <w:r>
        <w:rPr>
          <w:lang w:eastAsia="sv-SE"/>
        </w:rPr>
        <w:t>).</w:t>
      </w:r>
    </w:p>
    <w:p w14:paraId="56AA564F" w14:textId="5B66FAB4" w:rsidR="001A2CB8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Se till att det finns ett system för regelbundna inspektioner av verktyg och annan utrustning.</w:t>
      </w:r>
    </w:p>
    <w:p w14:paraId="36732A41" w14:textId="309A2B68" w:rsidR="001A2CB8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Försäkra mig om att riskanalyser är utförda och relevanta för arbetet.</w:t>
      </w:r>
    </w:p>
    <w:p w14:paraId="3B9E485E" w14:textId="3BE76668" w:rsidR="001A2CB8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Att de medarbetare som utför arbetet är väl införstådda med den riskanalys som är gjord.</w:t>
      </w:r>
    </w:p>
    <w:p w14:paraId="26A80629" w14:textId="44EC3154" w:rsidR="001A2CB8" w:rsidRDefault="001A2CB8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Hantera och agera på säkerhetsobservationer och/eller annat avvikande.</w:t>
      </w:r>
    </w:p>
    <w:p w14:paraId="2622A58F" w14:textId="77777777" w:rsidR="006D2250" w:rsidRPr="00BE0A6A" w:rsidRDefault="006D2250" w:rsidP="006D2250">
      <w:pPr>
        <w:pStyle w:val="Rubrik3"/>
        <w:rPr>
          <w:color w:val="70AD47" w:themeColor="accent6"/>
          <w:lang w:eastAsia="sv-SE"/>
        </w:rPr>
      </w:pPr>
      <w:bookmarkStart w:id="5" w:name="_Toc163138411"/>
      <w:r w:rsidRPr="00BE0A6A">
        <w:rPr>
          <w:color w:val="70AD47" w:themeColor="accent6"/>
          <w:lang w:eastAsia="sv-SE"/>
        </w:rPr>
        <w:t>Medarbetaren</w:t>
      </w:r>
      <w:bookmarkEnd w:id="5"/>
    </w:p>
    <w:p w14:paraId="1A361487" w14:textId="28D9987C" w:rsidR="006D2250" w:rsidRDefault="007D3515" w:rsidP="006D2250">
      <w:pPr>
        <w:rPr>
          <w:lang w:eastAsia="sv-SE"/>
        </w:rPr>
      </w:pPr>
      <w:r>
        <w:rPr>
          <w:lang w:eastAsia="sv-SE"/>
        </w:rPr>
        <w:t>Före arbetet måste jag som medarbetare:</w:t>
      </w:r>
    </w:p>
    <w:p w14:paraId="130385A9" w14:textId="40CC6BA9" w:rsidR="003D4A22" w:rsidRDefault="001A2CB8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Kontrollera verktyg, utrustning, samt linor och taljor som används</w:t>
      </w:r>
      <w:r w:rsidR="005318B7">
        <w:rPr>
          <w:lang w:eastAsia="sv-SE"/>
        </w:rPr>
        <w:t xml:space="preserve"> vid</w:t>
      </w:r>
      <w:r>
        <w:rPr>
          <w:lang w:eastAsia="sv-SE"/>
        </w:rPr>
        <w:t xml:space="preserve"> </w:t>
      </w:r>
      <w:proofErr w:type="gramStart"/>
      <w:r>
        <w:rPr>
          <w:lang w:eastAsia="sv-SE"/>
        </w:rPr>
        <w:t>t.ex.</w:t>
      </w:r>
      <w:proofErr w:type="gramEnd"/>
      <w:r>
        <w:rPr>
          <w:lang w:eastAsia="sv-SE"/>
        </w:rPr>
        <w:t xml:space="preserve"> säkring eller lyft av verktyg och utrustning.</w:t>
      </w:r>
    </w:p>
    <w:p w14:paraId="1A2D0E5B" w14:textId="10127024" w:rsidR="001A2CB8" w:rsidRDefault="001A2CB8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Kontrollera förankringspunkter för </w:t>
      </w:r>
      <w:proofErr w:type="gramStart"/>
      <w:r>
        <w:rPr>
          <w:lang w:eastAsia="sv-SE"/>
        </w:rPr>
        <w:t>t.ex.</w:t>
      </w:r>
      <w:proofErr w:type="gramEnd"/>
      <w:r>
        <w:rPr>
          <w:lang w:eastAsia="sv-SE"/>
        </w:rPr>
        <w:t xml:space="preserve"> fallskydd.</w:t>
      </w:r>
    </w:p>
    <w:p w14:paraId="6BC23482" w14:textId="46125E41" w:rsidR="001A2CB8" w:rsidRDefault="001A2CB8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lastRenderedPageBreak/>
        <w:t>Säkra verktyg som används vid arbete på höjd, antingen i medarbetaren själv, alternativt i en förankringspunkt på arbetsstället.</w:t>
      </w:r>
    </w:p>
    <w:p w14:paraId="7FDFDBB8" w14:textId="2B011885" w:rsidR="001A2CB8" w:rsidRDefault="001A2CB8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Bärbar utrustning ska också </w:t>
      </w:r>
      <w:r w:rsidR="005318B7">
        <w:rPr>
          <w:lang w:eastAsia="sv-SE"/>
        </w:rPr>
        <w:t>säkras på arbetsstället så att den inte kan falla ned.</w:t>
      </w:r>
    </w:p>
    <w:p w14:paraId="4B9BCE98" w14:textId="15E8C4C4" w:rsidR="005318B7" w:rsidRDefault="005318B7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Vidtaga åtgärder för att se till att personer inte kan komma in i riskområdet för fallande föremål.</w:t>
      </w:r>
    </w:p>
    <w:p w14:paraId="034333D9" w14:textId="643D3655" w:rsidR="005318B7" w:rsidRDefault="005318B7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Området ska vara uppmärkt med avspärrningar alternativt ha bevakning med hjälp av vakt och/eller genom att man </w:t>
      </w:r>
      <w:proofErr w:type="gramStart"/>
      <w:r>
        <w:rPr>
          <w:lang w:eastAsia="sv-SE"/>
        </w:rPr>
        <w:t>t.ex.</w:t>
      </w:r>
      <w:proofErr w:type="gramEnd"/>
      <w:r>
        <w:rPr>
          <w:lang w:eastAsia="sv-SE"/>
        </w:rPr>
        <w:t xml:space="preserve"> sätter upp ett nät.</w:t>
      </w:r>
    </w:p>
    <w:p w14:paraId="21568C1A" w14:textId="3BE4E82C" w:rsidR="005318B7" w:rsidRDefault="005318B7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Inte modifiera vare sig verktyg, säkerhetsutrustning eller liknande såsom fallskydd, fallskyddsblock, taljor </w:t>
      </w:r>
      <w:proofErr w:type="gramStart"/>
      <w:r>
        <w:rPr>
          <w:lang w:eastAsia="sv-SE"/>
        </w:rPr>
        <w:t>m.m.</w:t>
      </w:r>
      <w:proofErr w:type="gramEnd"/>
    </w:p>
    <w:p w14:paraId="6FABE05A" w14:textId="6EA268A4" w:rsidR="005318B7" w:rsidRDefault="005318B7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Rapportera direkt till min chef om något saknas eller är defekt, och i så fall inte heller använda den defekta utrustningen eller verktygen.</w:t>
      </w:r>
    </w:p>
    <w:p w14:paraId="35139807" w14:textId="77777777" w:rsidR="007D3515" w:rsidRDefault="007D3515" w:rsidP="007D3515">
      <w:pPr>
        <w:rPr>
          <w:lang w:eastAsia="sv-SE"/>
        </w:rPr>
      </w:pPr>
    </w:p>
    <w:p w14:paraId="22BED037" w14:textId="7A9C89C5" w:rsidR="007D3515" w:rsidRDefault="007D3515" w:rsidP="007D3515">
      <w:pPr>
        <w:rPr>
          <w:lang w:eastAsia="sv-SE"/>
        </w:rPr>
      </w:pPr>
      <w:r>
        <w:rPr>
          <w:lang w:eastAsia="sv-SE"/>
        </w:rPr>
        <w:t>Under arbetet måste jag som medarbetare:</w:t>
      </w:r>
    </w:p>
    <w:p w14:paraId="17E29D4F" w14:textId="149D09A3" w:rsidR="003D4A22" w:rsidRDefault="005318B7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Endast använda verktyg och utrustning som är säkra vid arbete på hög höjd.</w:t>
      </w:r>
    </w:p>
    <w:p w14:paraId="5476D961" w14:textId="6EFFBC10" w:rsidR="005318B7" w:rsidRDefault="005318B7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Försäkra mig om att ingen person kan komma in i riskområdet för fallande föremål.</w:t>
      </w:r>
    </w:p>
    <w:p w14:paraId="79BB0094" w14:textId="77777777" w:rsidR="003D4A22" w:rsidRDefault="003D4A22" w:rsidP="003D4A22">
      <w:pPr>
        <w:pStyle w:val="Liststycke"/>
        <w:rPr>
          <w:lang w:eastAsia="sv-SE"/>
        </w:rPr>
      </w:pPr>
    </w:p>
    <w:p w14:paraId="609D851A" w14:textId="62FFD1F6" w:rsidR="007D3515" w:rsidRDefault="007D3515" w:rsidP="007D3515">
      <w:pPr>
        <w:rPr>
          <w:lang w:eastAsia="sv-SE"/>
        </w:rPr>
      </w:pPr>
      <w:r>
        <w:rPr>
          <w:lang w:eastAsia="sv-SE"/>
        </w:rPr>
        <w:t>Efter arbetet måste jag som medarbetare:</w:t>
      </w:r>
    </w:p>
    <w:p w14:paraId="32CB3591" w14:textId="66D4FBD5" w:rsidR="003D4A22" w:rsidRPr="005F52A4" w:rsidRDefault="005318B7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Rapportera eventuella problem med verktyg, utrustning, säkerhetslinor, fallskydd eller förankringspunkter.</w:t>
      </w:r>
    </w:p>
    <w:p w14:paraId="27BE2DA6" w14:textId="77777777" w:rsidR="006D2250" w:rsidRPr="00BE0A6A" w:rsidRDefault="006D2250" w:rsidP="006D2250">
      <w:pPr>
        <w:pStyle w:val="Rubrik2"/>
        <w:rPr>
          <w:color w:val="70AD47" w:themeColor="accent6"/>
        </w:rPr>
      </w:pPr>
      <w:bookmarkStart w:id="6" w:name="_Toc163138412"/>
      <w:r w:rsidRPr="00BE0A6A">
        <w:rPr>
          <w:color w:val="70AD47" w:themeColor="accent6"/>
        </w:rPr>
        <w:t>Mallar, dokument, bilagor, instruktioner och rutiner som är kopplade till denna instruktion</w:t>
      </w:r>
      <w:bookmarkEnd w:id="6"/>
    </w:p>
    <w:p w14:paraId="45EA1265" w14:textId="77777777" w:rsidR="006D2250" w:rsidRPr="00403115" w:rsidRDefault="006D2250" w:rsidP="006D2250"/>
    <w:p w14:paraId="6168356B" w14:textId="35311853" w:rsidR="005F52C0" w:rsidRDefault="005F52C0"/>
    <w:sectPr w:rsidR="005F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1662"/>
    <w:multiLevelType w:val="hybridMultilevel"/>
    <w:tmpl w:val="3D346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53B"/>
    <w:multiLevelType w:val="hybridMultilevel"/>
    <w:tmpl w:val="E460D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537"/>
    <w:multiLevelType w:val="hybridMultilevel"/>
    <w:tmpl w:val="19A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27D"/>
    <w:multiLevelType w:val="hybridMultilevel"/>
    <w:tmpl w:val="DB443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76C7"/>
    <w:multiLevelType w:val="hybridMultilevel"/>
    <w:tmpl w:val="4C4C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7348">
    <w:abstractNumId w:val="3"/>
  </w:num>
  <w:num w:numId="2" w16cid:durableId="136460735">
    <w:abstractNumId w:val="1"/>
  </w:num>
  <w:num w:numId="3" w16cid:durableId="876047673">
    <w:abstractNumId w:val="0"/>
  </w:num>
  <w:num w:numId="4" w16cid:durableId="1300040825">
    <w:abstractNumId w:val="4"/>
  </w:num>
  <w:num w:numId="5" w16cid:durableId="96111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0136F1"/>
    <w:rsid w:val="001A2CB8"/>
    <w:rsid w:val="00311BD0"/>
    <w:rsid w:val="003D4A22"/>
    <w:rsid w:val="00524870"/>
    <w:rsid w:val="005318B7"/>
    <w:rsid w:val="005F52C0"/>
    <w:rsid w:val="006D2250"/>
    <w:rsid w:val="006D65F2"/>
    <w:rsid w:val="006E2B7F"/>
    <w:rsid w:val="007D3515"/>
    <w:rsid w:val="00844D82"/>
    <w:rsid w:val="009B4592"/>
    <w:rsid w:val="00BE0A6A"/>
    <w:rsid w:val="00C75BDD"/>
    <w:rsid w:val="00D95797"/>
    <w:rsid w:val="00FC18D9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C16"/>
  <w15:chartTrackingRefBased/>
  <w15:docId w15:val="{4B333BC5-7B37-2749-9FF6-4FD5E1E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D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D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6D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6D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6D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2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2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2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2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250"/>
    <w:rPr>
      <w:b/>
      <w:bCs/>
      <w:smallCaps/>
      <w:color w:val="2F5496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D2250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Olle Back</cp:lastModifiedBy>
  <cp:revision>4</cp:revision>
  <dcterms:created xsi:type="dcterms:W3CDTF">2024-04-24T09:20:00Z</dcterms:created>
  <dcterms:modified xsi:type="dcterms:W3CDTF">2024-08-16T09:39:00Z</dcterms:modified>
</cp:coreProperties>
</file>